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DB7A" w14:textId="77777777" w:rsidR="003E408D" w:rsidRPr="003822D5" w:rsidRDefault="003E408D" w:rsidP="003E408D">
      <w:pPr>
        <w:rPr>
          <w:b/>
          <w:bCs/>
        </w:rPr>
      </w:pPr>
      <w:r w:rsidRPr="003822D5">
        <w:rPr>
          <w:b/>
          <w:bCs/>
        </w:rPr>
        <w:t>Identifying Data:</w:t>
      </w:r>
    </w:p>
    <w:p w14:paraId="365DB8F4" w14:textId="6FD2FC1E" w:rsidR="003E408D" w:rsidRDefault="003E408D" w:rsidP="003E408D">
      <w:r>
        <w:t xml:space="preserve">Full Name: </w:t>
      </w:r>
      <w:r w:rsidR="003F1A6B">
        <w:t>T.T.</w:t>
      </w:r>
    </w:p>
    <w:p w14:paraId="448D361E" w14:textId="77777777" w:rsidR="003E408D" w:rsidRDefault="003E408D" w:rsidP="003E408D">
      <w:r>
        <w:t>Sex: Female</w:t>
      </w:r>
    </w:p>
    <w:p w14:paraId="7861EFB1" w14:textId="6C3AC0D6" w:rsidR="003E408D" w:rsidRDefault="003E408D" w:rsidP="003E408D">
      <w:r>
        <w:t>DOB: XX/XX/19</w:t>
      </w:r>
      <w:r w:rsidR="003F1A6B">
        <w:t>84</w:t>
      </w:r>
    </w:p>
    <w:p w14:paraId="60354E7D" w14:textId="28F56D94" w:rsidR="003E408D" w:rsidRDefault="003E408D" w:rsidP="003E408D">
      <w:r>
        <w:t xml:space="preserve">Race/Nationality: </w:t>
      </w:r>
      <w:r w:rsidR="003F1A6B">
        <w:t>African American</w:t>
      </w:r>
    </w:p>
    <w:p w14:paraId="7810EE8B" w14:textId="176FA9F4" w:rsidR="003E408D" w:rsidRDefault="003E408D" w:rsidP="003E408D">
      <w:r>
        <w:t xml:space="preserve">Primary Language: </w:t>
      </w:r>
      <w:r w:rsidR="003F1A6B">
        <w:t>English</w:t>
      </w:r>
    </w:p>
    <w:p w14:paraId="3C9C423B" w14:textId="070F2060" w:rsidR="003E408D" w:rsidRDefault="003E408D" w:rsidP="003E408D">
      <w:r>
        <w:t xml:space="preserve">Address: </w:t>
      </w:r>
      <w:r w:rsidR="003F1A6B">
        <w:t>Brooklyn</w:t>
      </w:r>
      <w:r>
        <w:t>, NY</w:t>
      </w:r>
    </w:p>
    <w:p w14:paraId="51A5B576" w14:textId="77777777" w:rsidR="003E408D" w:rsidRDefault="003E408D" w:rsidP="003E408D"/>
    <w:p w14:paraId="5D2F5C83" w14:textId="54F0F28C" w:rsidR="003E408D" w:rsidRDefault="003E408D" w:rsidP="003E408D">
      <w:r>
        <w:t xml:space="preserve">Date &amp; Time: </w:t>
      </w:r>
      <w:r w:rsidR="003F1A6B">
        <w:t>09</w:t>
      </w:r>
      <w:r>
        <w:t>:30</w:t>
      </w:r>
      <w:r w:rsidR="003F1A6B">
        <w:t>A</w:t>
      </w:r>
      <w:r>
        <w:t>M 0</w:t>
      </w:r>
      <w:r w:rsidR="003F1A6B">
        <w:t>5</w:t>
      </w:r>
      <w:r>
        <w:t>/</w:t>
      </w:r>
      <w:r w:rsidR="003F1A6B">
        <w:t>26</w:t>
      </w:r>
      <w:r>
        <w:t>/22</w:t>
      </w:r>
    </w:p>
    <w:p w14:paraId="7CFCF5F6" w14:textId="17E0FDA4" w:rsidR="003E408D" w:rsidRDefault="003E408D" w:rsidP="003E408D">
      <w:r>
        <w:t xml:space="preserve">Location: </w:t>
      </w:r>
      <w:r w:rsidR="003F1A6B">
        <w:t>Woodhull</w:t>
      </w:r>
    </w:p>
    <w:p w14:paraId="0F74DF8C" w14:textId="58198AD3" w:rsidR="003E408D" w:rsidRDefault="003E408D" w:rsidP="003E408D">
      <w:r>
        <w:t>Source of Information:</w:t>
      </w:r>
      <w:r w:rsidR="003F1A6B">
        <w:t xml:space="preserve"> Self</w:t>
      </w:r>
      <w:r w:rsidR="00182E79">
        <w:t xml:space="preserve"> &amp; Medical records</w:t>
      </w:r>
    </w:p>
    <w:p w14:paraId="11B0B708" w14:textId="77777777" w:rsidR="003E408D" w:rsidRDefault="003E408D" w:rsidP="003E408D">
      <w:r>
        <w:t>Reliability: reliable</w:t>
      </w:r>
    </w:p>
    <w:p w14:paraId="436A7816" w14:textId="77777777" w:rsidR="003E408D" w:rsidRDefault="003E408D" w:rsidP="003E408D">
      <w:r>
        <w:t>Source of Referral: N/A</w:t>
      </w:r>
    </w:p>
    <w:p w14:paraId="2C39089D" w14:textId="77777777" w:rsidR="003E408D" w:rsidRDefault="003E408D"/>
    <w:p w14:paraId="74F9091F" w14:textId="75C643D0" w:rsidR="00547554" w:rsidRDefault="00547554" w:rsidP="00547554">
      <w:r w:rsidRPr="002911E4">
        <w:rPr>
          <w:b/>
          <w:bCs/>
        </w:rPr>
        <w:t>Chief Complaint:</w:t>
      </w:r>
      <w:r>
        <w:t xml:space="preserve"> </w:t>
      </w:r>
      <w:r>
        <w:t>“I have a really painful abscess on my vagina” x3 months</w:t>
      </w:r>
    </w:p>
    <w:p w14:paraId="4F8D2609" w14:textId="77777777" w:rsidR="00547554" w:rsidRDefault="00547554"/>
    <w:p w14:paraId="38595754" w14:textId="61DC7148" w:rsidR="00EC5B19" w:rsidRPr="008D7DA9" w:rsidRDefault="008D7DA9">
      <w:pPr>
        <w:rPr>
          <w:b/>
          <w:bCs/>
        </w:rPr>
      </w:pPr>
      <w:r>
        <w:rPr>
          <w:b/>
          <w:bCs/>
        </w:rPr>
        <w:t>HPI:</w:t>
      </w:r>
    </w:p>
    <w:p w14:paraId="055A806B" w14:textId="5BE1DEBA" w:rsidR="00D41BCC" w:rsidRDefault="00D41BCC">
      <w:r>
        <w:t xml:space="preserve">38 y/o G2T1101 female </w:t>
      </w:r>
      <w:r w:rsidR="003E408D">
        <w:t xml:space="preserve">PMHx HTN &amp; obesity </w:t>
      </w:r>
      <w:r>
        <w:t xml:space="preserve">presents with complaints of right vulvar pain and swelling x3 months. Pt had abscess in this area 5 years prior treated via surgical resection. Three months prior pt was seen at ER for actively draining abscess at this site and treated with PO Abx which pt states helped relieved symptoms for 1 week before pain and swelling returned. </w:t>
      </w:r>
      <w:r w:rsidR="003E408D">
        <w:t xml:space="preserve">Pain is rated as 10/10 today and is worse with applying pressure to the area. </w:t>
      </w:r>
      <w:r>
        <w:t>Admits symptoms worsen during menstrual cycle</w:t>
      </w:r>
      <w:r w:rsidR="003E408D">
        <w:t>, LMP 4/26/22. Also admits to fever of 101.9F last night treated with Tylenol. She denies HA, vision changes, dizziness, syncope, CP, SOB, palpitations, N/V/D, or chills.</w:t>
      </w:r>
    </w:p>
    <w:p w14:paraId="3F203B90" w14:textId="77777777" w:rsidR="00D41BCC" w:rsidRDefault="00D41BCC"/>
    <w:p w14:paraId="25017D40" w14:textId="77777777" w:rsidR="00182E79" w:rsidRDefault="00182E79" w:rsidP="00182E79">
      <w:pPr>
        <w:rPr>
          <w:b/>
          <w:bCs/>
        </w:rPr>
      </w:pPr>
      <w:r w:rsidRPr="003822D5">
        <w:rPr>
          <w:b/>
          <w:bCs/>
        </w:rPr>
        <w:t>Past Medical History:</w:t>
      </w:r>
    </w:p>
    <w:p w14:paraId="452EC02A" w14:textId="66EFAF78" w:rsidR="00182E79" w:rsidRDefault="00182E79" w:rsidP="00182E79">
      <w:pPr>
        <w:pStyle w:val="ListParagraph"/>
        <w:numPr>
          <w:ilvl w:val="0"/>
          <w:numId w:val="1"/>
        </w:numPr>
      </w:pPr>
      <w:r>
        <w:t>H</w:t>
      </w:r>
      <w:r>
        <w:t>ypertension</w:t>
      </w:r>
    </w:p>
    <w:p w14:paraId="142B813D" w14:textId="00DD25AA" w:rsidR="00182E79" w:rsidRDefault="00182E79" w:rsidP="00182E79">
      <w:pPr>
        <w:pStyle w:val="ListParagraph"/>
        <w:numPr>
          <w:ilvl w:val="0"/>
          <w:numId w:val="1"/>
        </w:numPr>
      </w:pPr>
      <w:r>
        <w:t>Hidradenitis Suppurativa</w:t>
      </w:r>
    </w:p>
    <w:p w14:paraId="2D8EE2C7" w14:textId="0C40E141" w:rsidR="00182E79" w:rsidRDefault="00182E79" w:rsidP="00182E79">
      <w:pPr>
        <w:pStyle w:val="ListParagraph"/>
        <w:numPr>
          <w:ilvl w:val="0"/>
          <w:numId w:val="1"/>
        </w:numPr>
      </w:pPr>
      <w:r>
        <w:t>Obesity</w:t>
      </w:r>
    </w:p>
    <w:p w14:paraId="07287033" w14:textId="1E65A3C5" w:rsidR="00EC5B19" w:rsidRDefault="00EC5B19"/>
    <w:p w14:paraId="4609F91C" w14:textId="77777777" w:rsidR="00182E79" w:rsidRPr="004271A2" w:rsidRDefault="00182E79" w:rsidP="00182E79">
      <w:pPr>
        <w:rPr>
          <w:i/>
          <w:iCs/>
        </w:rPr>
      </w:pPr>
      <w:r w:rsidRPr="004271A2">
        <w:rPr>
          <w:i/>
          <w:iCs/>
        </w:rPr>
        <w:t>Immunizations</w:t>
      </w:r>
    </w:p>
    <w:p w14:paraId="07A68D27" w14:textId="2D78DCE0" w:rsidR="00182E79" w:rsidRPr="006C4ACD" w:rsidRDefault="00182E79" w:rsidP="00182E79">
      <w:pPr>
        <w:pStyle w:val="ListParagraph"/>
        <w:numPr>
          <w:ilvl w:val="0"/>
          <w:numId w:val="2"/>
        </w:numPr>
        <w:rPr>
          <w:b/>
          <w:bCs/>
        </w:rPr>
      </w:pPr>
      <w:proofErr w:type="gramStart"/>
      <w:r>
        <w:t>Up-to-date</w:t>
      </w:r>
      <w:proofErr w:type="gramEnd"/>
    </w:p>
    <w:p w14:paraId="20FBD982" w14:textId="77777777" w:rsidR="00182E79" w:rsidRPr="006C4ACD" w:rsidRDefault="00182E79" w:rsidP="00182E79">
      <w:pPr>
        <w:pStyle w:val="ListParagraph"/>
        <w:numPr>
          <w:ilvl w:val="0"/>
          <w:numId w:val="2"/>
        </w:numPr>
      </w:pPr>
      <w:r>
        <w:t>SARS-CoV-2 (3 doses)</w:t>
      </w:r>
    </w:p>
    <w:p w14:paraId="3C488B04" w14:textId="77777777" w:rsidR="00182E79" w:rsidRDefault="00182E79"/>
    <w:p w14:paraId="11C7D55C" w14:textId="77777777" w:rsidR="00182E79" w:rsidRPr="00A007A1" w:rsidRDefault="00182E79" w:rsidP="00182E79">
      <w:pPr>
        <w:rPr>
          <w:b/>
          <w:bCs/>
        </w:rPr>
      </w:pPr>
      <w:r w:rsidRPr="00A007A1">
        <w:rPr>
          <w:b/>
          <w:bCs/>
        </w:rPr>
        <w:t>Past Surgical History:</w:t>
      </w:r>
    </w:p>
    <w:p w14:paraId="3A50D774" w14:textId="201C9EAC" w:rsidR="00182E79" w:rsidRPr="00E34B7D" w:rsidRDefault="00182E79" w:rsidP="00182E79">
      <w:pPr>
        <w:pStyle w:val="ListParagraph"/>
        <w:numPr>
          <w:ilvl w:val="0"/>
          <w:numId w:val="3"/>
        </w:numPr>
        <w:rPr>
          <w:b/>
          <w:bCs/>
        </w:rPr>
      </w:pPr>
      <w:r>
        <w:t>OR drainage of right vulvar abscess</w:t>
      </w:r>
    </w:p>
    <w:p w14:paraId="54A6FB3F" w14:textId="77777777" w:rsidR="00182E79" w:rsidRDefault="00182E79"/>
    <w:p w14:paraId="134D8FF8" w14:textId="07BF9A01" w:rsidR="00182E79" w:rsidRPr="00182E79" w:rsidRDefault="00182E79" w:rsidP="00182E79">
      <w:pPr>
        <w:rPr>
          <w:b/>
          <w:bCs/>
          <w:color w:val="000000" w:themeColor="text1"/>
        </w:rPr>
      </w:pPr>
      <w:r w:rsidRPr="00BD3517">
        <w:rPr>
          <w:b/>
          <w:bCs/>
          <w:color w:val="000000" w:themeColor="text1"/>
        </w:rPr>
        <w:t>Current Medications:</w:t>
      </w:r>
    </w:p>
    <w:p w14:paraId="7FE280AE" w14:textId="4FEF6E85" w:rsidR="00EC5B19" w:rsidRDefault="00182E79" w:rsidP="00182E79">
      <w:pPr>
        <w:pStyle w:val="ListParagraph"/>
        <w:numPr>
          <w:ilvl w:val="0"/>
          <w:numId w:val="4"/>
        </w:numPr>
      </w:pPr>
      <w:r>
        <w:t>Metoprolol 5mg PO 1x/daily – pt states she rarely takes because she does not like the way it makes her feel</w:t>
      </w:r>
    </w:p>
    <w:p w14:paraId="4FFB4B4C" w14:textId="76849373" w:rsidR="00182E79" w:rsidRDefault="00182E79"/>
    <w:p w14:paraId="571991BF" w14:textId="61B0610F" w:rsidR="00182E79" w:rsidRDefault="00182E79"/>
    <w:p w14:paraId="46887263" w14:textId="77777777" w:rsidR="00182E79" w:rsidRDefault="00182E79"/>
    <w:p w14:paraId="3AF00BFA" w14:textId="77777777" w:rsidR="00182E79" w:rsidRPr="00182E79" w:rsidRDefault="00EC5B19">
      <w:pPr>
        <w:rPr>
          <w:b/>
          <w:bCs/>
        </w:rPr>
      </w:pPr>
      <w:r w:rsidRPr="00182E79">
        <w:rPr>
          <w:b/>
          <w:bCs/>
        </w:rPr>
        <w:lastRenderedPageBreak/>
        <w:t xml:space="preserve">Allergies: </w:t>
      </w:r>
    </w:p>
    <w:p w14:paraId="6F113A03" w14:textId="0DE635D0" w:rsidR="00EC5B19" w:rsidRDefault="00CA6951" w:rsidP="00182E79">
      <w:pPr>
        <w:pStyle w:val="ListParagraph"/>
        <w:numPr>
          <w:ilvl w:val="0"/>
          <w:numId w:val="4"/>
        </w:numPr>
      </w:pPr>
      <w:r>
        <w:t>NKDA, environmental or food allergies</w:t>
      </w:r>
    </w:p>
    <w:p w14:paraId="138590AC" w14:textId="66DC3299" w:rsidR="00EC5B19" w:rsidRDefault="00EC5B19"/>
    <w:p w14:paraId="7B1D5932" w14:textId="77777777" w:rsidR="00CA6951" w:rsidRPr="003822D5" w:rsidRDefault="00CA6951" w:rsidP="00CA6951">
      <w:pPr>
        <w:rPr>
          <w:b/>
          <w:bCs/>
        </w:rPr>
      </w:pPr>
      <w:r w:rsidRPr="003822D5">
        <w:rPr>
          <w:b/>
          <w:bCs/>
        </w:rPr>
        <w:t>Family History:</w:t>
      </w:r>
    </w:p>
    <w:p w14:paraId="2FF3C7AE" w14:textId="59397604" w:rsidR="00CA6951" w:rsidRDefault="00CA6951" w:rsidP="00CA6951">
      <w:pPr>
        <w:pStyle w:val="ListParagraph"/>
        <w:numPr>
          <w:ilvl w:val="0"/>
          <w:numId w:val="5"/>
        </w:numPr>
      </w:pPr>
      <w:r>
        <w:t>unknown</w:t>
      </w:r>
    </w:p>
    <w:p w14:paraId="288DF3D2" w14:textId="5642BCA7" w:rsidR="00CA6951" w:rsidRDefault="00CA6951"/>
    <w:p w14:paraId="5E287CCC" w14:textId="77777777" w:rsidR="00CA6951" w:rsidRPr="004E45EB" w:rsidRDefault="00CA6951" w:rsidP="00CA6951">
      <w:pPr>
        <w:rPr>
          <w:b/>
          <w:bCs/>
        </w:rPr>
      </w:pPr>
      <w:r w:rsidRPr="003822D5">
        <w:rPr>
          <w:b/>
          <w:bCs/>
        </w:rPr>
        <w:t>Social History:</w:t>
      </w:r>
    </w:p>
    <w:p w14:paraId="524885A9" w14:textId="3A0B1ACA" w:rsidR="00CA6951" w:rsidRDefault="00CA6951" w:rsidP="00CA6951">
      <w:pPr>
        <w:pStyle w:val="ListParagraph"/>
        <w:numPr>
          <w:ilvl w:val="0"/>
          <w:numId w:val="6"/>
        </w:numPr>
      </w:pPr>
      <w:r>
        <w:t xml:space="preserve">Habits – No alcohol use. </w:t>
      </w:r>
      <w:r>
        <w:t>Smokes tobacco 1/2PPD x6-7 years</w:t>
      </w:r>
      <w:r>
        <w:t>. No reported illicit drug use</w:t>
      </w:r>
    </w:p>
    <w:p w14:paraId="433C7F48" w14:textId="77777777" w:rsidR="00CA6951" w:rsidRDefault="00CA6951" w:rsidP="00CA6951">
      <w:pPr>
        <w:pStyle w:val="ListParagraph"/>
        <w:numPr>
          <w:ilvl w:val="0"/>
          <w:numId w:val="6"/>
        </w:numPr>
      </w:pPr>
      <w:r>
        <w:t>Travel – Denies recent travel</w:t>
      </w:r>
    </w:p>
    <w:p w14:paraId="02EBD3AA" w14:textId="0D59532A" w:rsidR="00CA6951" w:rsidRDefault="00CA6951" w:rsidP="00CA6951">
      <w:pPr>
        <w:pStyle w:val="ListParagraph"/>
        <w:numPr>
          <w:ilvl w:val="0"/>
          <w:numId w:val="6"/>
        </w:numPr>
      </w:pPr>
      <w:r>
        <w:t xml:space="preserve">Occupation – </w:t>
      </w:r>
      <w:r>
        <w:t>unknown</w:t>
      </w:r>
    </w:p>
    <w:p w14:paraId="2C23C074" w14:textId="47EC177A" w:rsidR="00CA6951" w:rsidRDefault="00CA6951" w:rsidP="00CA6951">
      <w:pPr>
        <w:pStyle w:val="ListParagraph"/>
        <w:numPr>
          <w:ilvl w:val="0"/>
          <w:numId w:val="6"/>
        </w:numPr>
      </w:pPr>
      <w:r>
        <w:t>Marital History – Single</w:t>
      </w:r>
    </w:p>
    <w:p w14:paraId="729AF59C" w14:textId="74D19B20" w:rsidR="00CA6951" w:rsidRDefault="00CA6951" w:rsidP="00CA6951">
      <w:pPr>
        <w:pStyle w:val="ListParagraph"/>
        <w:numPr>
          <w:ilvl w:val="0"/>
          <w:numId w:val="6"/>
        </w:numPr>
      </w:pPr>
      <w:r>
        <w:t xml:space="preserve">Diet – </w:t>
      </w:r>
      <w:r>
        <w:t>No dietary restrictions</w:t>
      </w:r>
    </w:p>
    <w:p w14:paraId="3DCD5FDA" w14:textId="6148D4CF" w:rsidR="00CA6951" w:rsidRDefault="00CA6951" w:rsidP="00CA6951">
      <w:pPr>
        <w:pStyle w:val="ListParagraph"/>
        <w:numPr>
          <w:ilvl w:val="0"/>
          <w:numId w:val="6"/>
        </w:numPr>
      </w:pPr>
      <w:r>
        <w:t xml:space="preserve">Sleep – </w:t>
      </w:r>
      <w:r>
        <w:t>unknown</w:t>
      </w:r>
    </w:p>
    <w:p w14:paraId="0AE3038B" w14:textId="1DB28DE2" w:rsidR="00CA6951" w:rsidRDefault="00CA6951" w:rsidP="00CA6951">
      <w:pPr>
        <w:pStyle w:val="ListParagraph"/>
        <w:numPr>
          <w:ilvl w:val="0"/>
          <w:numId w:val="6"/>
        </w:numPr>
      </w:pPr>
      <w:r>
        <w:t xml:space="preserve">Exercise – </w:t>
      </w:r>
      <w:r>
        <w:t>not exercising regularly</w:t>
      </w:r>
    </w:p>
    <w:p w14:paraId="7CE5132B" w14:textId="5A88ADCE" w:rsidR="00CA6951" w:rsidRDefault="00CA6951" w:rsidP="00276ADC">
      <w:pPr>
        <w:pStyle w:val="ListParagraph"/>
        <w:numPr>
          <w:ilvl w:val="0"/>
          <w:numId w:val="6"/>
        </w:numPr>
      </w:pPr>
      <w:r>
        <w:t xml:space="preserve">Sexual History – </w:t>
      </w:r>
      <w:r>
        <w:t>Two male sexual partners in last year</w:t>
      </w:r>
    </w:p>
    <w:p w14:paraId="5F3D1EC4" w14:textId="46D2245D" w:rsidR="00EC5B19" w:rsidRDefault="00EC5B19"/>
    <w:p w14:paraId="06C9D17D" w14:textId="6098775F" w:rsidR="00EC5B19" w:rsidRPr="00CA6951" w:rsidRDefault="00EC5B19">
      <w:pPr>
        <w:rPr>
          <w:b/>
          <w:bCs/>
        </w:rPr>
      </w:pPr>
      <w:r w:rsidRPr="00CA6951">
        <w:rPr>
          <w:b/>
          <w:bCs/>
        </w:rPr>
        <w:t>Ob</w:t>
      </w:r>
      <w:r w:rsidR="00CA6951" w:rsidRPr="00CA6951">
        <w:rPr>
          <w:b/>
          <w:bCs/>
        </w:rPr>
        <w:t>stetrics History</w:t>
      </w:r>
      <w:r w:rsidRPr="00CA6951">
        <w:rPr>
          <w:b/>
          <w:bCs/>
        </w:rPr>
        <w:t>:</w:t>
      </w:r>
    </w:p>
    <w:p w14:paraId="07D4BACE" w14:textId="278BD2A7" w:rsidR="00EC5B19" w:rsidRDefault="00EC5B19" w:rsidP="00CA6951">
      <w:pPr>
        <w:pStyle w:val="ListParagraph"/>
        <w:numPr>
          <w:ilvl w:val="0"/>
          <w:numId w:val="7"/>
        </w:numPr>
      </w:pPr>
      <w:r>
        <w:t>NSVD</w:t>
      </w:r>
      <w:r w:rsidR="00CA6951">
        <w:t>:</w:t>
      </w:r>
      <w:r>
        <w:t xml:space="preserve"> x1</w:t>
      </w:r>
    </w:p>
    <w:p w14:paraId="306B1740" w14:textId="1E993B77" w:rsidR="00EC5B19" w:rsidRDefault="00EC5B19" w:rsidP="00CA6951">
      <w:pPr>
        <w:pStyle w:val="ListParagraph"/>
        <w:numPr>
          <w:ilvl w:val="0"/>
          <w:numId w:val="7"/>
        </w:numPr>
      </w:pPr>
      <w:r>
        <w:t>T</w:t>
      </w:r>
      <w:r w:rsidR="00CA6951">
        <w:t xml:space="preserve">ermination of </w:t>
      </w:r>
      <w:proofErr w:type="gramStart"/>
      <w:r w:rsidR="00CA6951">
        <w:t>pregnancy</w:t>
      </w:r>
      <w:r>
        <w:t>:</w:t>
      </w:r>
      <w:proofErr w:type="gramEnd"/>
      <w:r>
        <w:t xml:space="preserve"> denies</w:t>
      </w:r>
    </w:p>
    <w:p w14:paraId="59BCA23F" w14:textId="43590B8B" w:rsidR="00EC5B19" w:rsidRDefault="00EC5B19" w:rsidP="00CA6951">
      <w:pPr>
        <w:pStyle w:val="ListParagraph"/>
        <w:numPr>
          <w:ilvl w:val="0"/>
          <w:numId w:val="7"/>
        </w:numPr>
      </w:pPr>
      <w:r>
        <w:t>C</w:t>
      </w:r>
      <w:r w:rsidR="00CA6951">
        <w:t>esarean section</w:t>
      </w:r>
      <w:r>
        <w:t>: denies</w:t>
      </w:r>
    </w:p>
    <w:p w14:paraId="3AC45B72" w14:textId="0CC9EDFF" w:rsidR="00EC5B19" w:rsidRDefault="00EC5B19" w:rsidP="00CA6951">
      <w:pPr>
        <w:pStyle w:val="ListParagraph"/>
        <w:numPr>
          <w:ilvl w:val="0"/>
          <w:numId w:val="7"/>
        </w:numPr>
      </w:pPr>
      <w:r>
        <w:t>S</w:t>
      </w:r>
      <w:r w:rsidR="00CA6951">
        <w:t>pontaneous abortion</w:t>
      </w:r>
      <w:r>
        <w:t xml:space="preserve">: </w:t>
      </w:r>
      <w:r w:rsidR="00CA6951">
        <w:t>x1</w:t>
      </w:r>
    </w:p>
    <w:p w14:paraId="5175978F" w14:textId="1090BB57" w:rsidR="00EC5B19" w:rsidRDefault="00EC5B19" w:rsidP="00CA6951">
      <w:pPr>
        <w:pStyle w:val="ListParagraph"/>
        <w:numPr>
          <w:ilvl w:val="0"/>
          <w:numId w:val="7"/>
        </w:numPr>
      </w:pPr>
      <w:r>
        <w:t>Ect</w:t>
      </w:r>
      <w:r w:rsidR="00CA6951">
        <w:t>opic pregnancy</w:t>
      </w:r>
      <w:r>
        <w:t>: denies</w:t>
      </w:r>
    </w:p>
    <w:p w14:paraId="58F361A2" w14:textId="0BF564E3" w:rsidR="00EC5B19" w:rsidRDefault="00EC5B19"/>
    <w:p w14:paraId="602C148E" w14:textId="6865D629" w:rsidR="00EC5B19" w:rsidRPr="00CA6951" w:rsidRDefault="00EC5B19">
      <w:pPr>
        <w:rPr>
          <w:b/>
          <w:bCs/>
        </w:rPr>
      </w:pPr>
      <w:r w:rsidRPr="00CA6951">
        <w:rPr>
          <w:b/>
          <w:bCs/>
        </w:rPr>
        <w:t>Gyn</w:t>
      </w:r>
      <w:r w:rsidR="00CA6951" w:rsidRPr="00CA6951">
        <w:rPr>
          <w:b/>
          <w:bCs/>
        </w:rPr>
        <w:t>ecological</w:t>
      </w:r>
      <w:r w:rsidRPr="00CA6951">
        <w:rPr>
          <w:b/>
          <w:bCs/>
        </w:rPr>
        <w:t xml:space="preserve"> </w:t>
      </w:r>
      <w:r w:rsidR="00CA6951" w:rsidRPr="00CA6951">
        <w:rPr>
          <w:b/>
          <w:bCs/>
        </w:rPr>
        <w:t>History</w:t>
      </w:r>
      <w:r w:rsidRPr="00CA6951">
        <w:rPr>
          <w:b/>
          <w:bCs/>
        </w:rPr>
        <w:t>:</w:t>
      </w:r>
    </w:p>
    <w:p w14:paraId="078F1C07" w14:textId="36DE328C" w:rsidR="00EC5B19" w:rsidRDefault="00EC5B19" w:rsidP="00CA6951">
      <w:pPr>
        <w:pStyle w:val="ListParagraph"/>
        <w:numPr>
          <w:ilvl w:val="0"/>
          <w:numId w:val="8"/>
        </w:numPr>
      </w:pPr>
      <w:r>
        <w:t>LMP: 4/26/22</w:t>
      </w:r>
    </w:p>
    <w:p w14:paraId="054602E6" w14:textId="0D12BB47" w:rsidR="00EC5B19" w:rsidRDefault="00EC5B19" w:rsidP="00CA6951">
      <w:pPr>
        <w:pStyle w:val="ListParagraph"/>
        <w:numPr>
          <w:ilvl w:val="0"/>
          <w:numId w:val="8"/>
        </w:numPr>
      </w:pPr>
      <w:r>
        <w:t>STI</w:t>
      </w:r>
      <w:r w:rsidR="00CA6951">
        <w:t xml:space="preserve"> </w:t>
      </w:r>
      <w:proofErr w:type="spellStart"/>
      <w:r w:rsidR="00CA6951">
        <w:t>Hx</w:t>
      </w:r>
      <w:proofErr w:type="spellEnd"/>
      <w:r>
        <w:t>: denies</w:t>
      </w:r>
    </w:p>
    <w:p w14:paraId="64AA3ACC" w14:textId="55122375" w:rsidR="00EC5B19" w:rsidRDefault="00EC5B19" w:rsidP="00CA6951">
      <w:pPr>
        <w:pStyle w:val="ListParagraph"/>
        <w:numPr>
          <w:ilvl w:val="0"/>
          <w:numId w:val="8"/>
        </w:numPr>
      </w:pPr>
      <w:r>
        <w:t>Number of sexual partners last year: x2</w:t>
      </w:r>
      <w:r w:rsidR="00CA6951">
        <w:t xml:space="preserve"> (males)</w:t>
      </w:r>
    </w:p>
    <w:p w14:paraId="54488C5E" w14:textId="3E599A53" w:rsidR="00EC5B19" w:rsidRDefault="00EC5B19" w:rsidP="00CA6951">
      <w:pPr>
        <w:pStyle w:val="ListParagraph"/>
        <w:numPr>
          <w:ilvl w:val="0"/>
          <w:numId w:val="8"/>
        </w:numPr>
      </w:pPr>
      <w:r>
        <w:t xml:space="preserve">Condom use: </w:t>
      </w:r>
      <w:r w:rsidR="00CA6951">
        <w:t>D</w:t>
      </w:r>
      <w:r>
        <w:t>enies, no</w:t>
      </w:r>
      <w:r w:rsidR="00CA6951">
        <w:t xml:space="preserve">t using </w:t>
      </w:r>
      <w:r>
        <w:t>contraception</w:t>
      </w:r>
    </w:p>
    <w:p w14:paraId="2EC1CA16" w14:textId="1758E8C6" w:rsidR="008861EE" w:rsidRPr="008861EE" w:rsidRDefault="008861EE" w:rsidP="00220D40">
      <w:pPr>
        <w:rPr>
          <w:color w:val="FF0000"/>
        </w:rPr>
      </w:pPr>
    </w:p>
    <w:p w14:paraId="6151A858" w14:textId="77777777" w:rsidR="00220D40" w:rsidRPr="003822D5" w:rsidRDefault="00220D40" w:rsidP="00220D40">
      <w:pPr>
        <w:rPr>
          <w:b/>
          <w:bCs/>
        </w:rPr>
      </w:pPr>
      <w:r w:rsidRPr="003822D5">
        <w:rPr>
          <w:b/>
          <w:bCs/>
        </w:rPr>
        <w:t>Review of Systems:</w:t>
      </w:r>
    </w:p>
    <w:p w14:paraId="14B434CD" w14:textId="77777777" w:rsidR="00220D40" w:rsidRDefault="00220D40" w:rsidP="00220D40">
      <w:pPr>
        <w:pStyle w:val="ListParagraph"/>
        <w:numPr>
          <w:ilvl w:val="0"/>
          <w:numId w:val="9"/>
        </w:numPr>
      </w:pPr>
      <w:r>
        <w:t>General</w:t>
      </w:r>
    </w:p>
    <w:p w14:paraId="07408658" w14:textId="25B0E689" w:rsidR="00220D40" w:rsidRDefault="00220D40" w:rsidP="00220D40">
      <w:pPr>
        <w:pStyle w:val="ListParagraph"/>
        <w:numPr>
          <w:ilvl w:val="1"/>
          <w:numId w:val="9"/>
        </w:numPr>
      </w:pPr>
      <w:r>
        <w:t xml:space="preserve">Denies </w:t>
      </w:r>
      <w:r w:rsidR="0065117F">
        <w:t xml:space="preserve">generalized weakness, fatigue, </w:t>
      </w:r>
      <w:r w:rsidRPr="002E1568">
        <w:t>weight loss, loss of appetite</w:t>
      </w:r>
      <w:r>
        <w:rPr>
          <w:b/>
          <w:bCs/>
        </w:rPr>
        <w:t xml:space="preserve">, </w:t>
      </w:r>
      <w:r>
        <w:t>fever/chills/night sweats</w:t>
      </w:r>
    </w:p>
    <w:p w14:paraId="516E9B56" w14:textId="77777777" w:rsidR="00220D40" w:rsidRDefault="00220D40" w:rsidP="00220D40">
      <w:pPr>
        <w:pStyle w:val="ListParagraph"/>
        <w:numPr>
          <w:ilvl w:val="0"/>
          <w:numId w:val="9"/>
        </w:numPr>
      </w:pPr>
      <w:r>
        <w:t>Skin, hair, nails</w:t>
      </w:r>
    </w:p>
    <w:p w14:paraId="1B4A0304" w14:textId="73067398" w:rsidR="00220D40" w:rsidRDefault="00220D40" w:rsidP="00220D40">
      <w:pPr>
        <w:pStyle w:val="ListParagraph"/>
        <w:numPr>
          <w:ilvl w:val="1"/>
          <w:numId w:val="9"/>
        </w:numPr>
      </w:pPr>
      <w:r>
        <w:t>Denies rash, pruritis</w:t>
      </w:r>
    </w:p>
    <w:p w14:paraId="016282F4" w14:textId="47FA08F7" w:rsidR="00220D40" w:rsidRDefault="00220D40" w:rsidP="00220D40">
      <w:pPr>
        <w:pStyle w:val="ListParagraph"/>
        <w:numPr>
          <w:ilvl w:val="0"/>
          <w:numId w:val="9"/>
        </w:numPr>
      </w:pPr>
      <w:r>
        <w:t>H</w:t>
      </w:r>
      <w:r w:rsidR="003843E1">
        <w:t>EENT</w:t>
      </w:r>
    </w:p>
    <w:p w14:paraId="5670BCFB" w14:textId="022DCB4C" w:rsidR="00220D40" w:rsidRDefault="00220D40" w:rsidP="003843E1">
      <w:pPr>
        <w:pStyle w:val="ListParagraph"/>
        <w:numPr>
          <w:ilvl w:val="1"/>
          <w:numId w:val="9"/>
        </w:numPr>
      </w:pPr>
      <w:r>
        <w:t>Denies headache</w:t>
      </w:r>
      <w:r w:rsidR="003843E1">
        <w:t xml:space="preserve"> or dizziness. </w:t>
      </w:r>
      <w:r>
        <w:t>Denies visual disturbances or photophobia.</w:t>
      </w:r>
    </w:p>
    <w:p w14:paraId="2334DFC7" w14:textId="77777777" w:rsidR="00220D40" w:rsidRDefault="00220D40" w:rsidP="00220D40">
      <w:pPr>
        <w:pStyle w:val="ListParagraph"/>
        <w:numPr>
          <w:ilvl w:val="0"/>
          <w:numId w:val="9"/>
        </w:numPr>
      </w:pPr>
      <w:r>
        <w:t>Pulmonary System</w:t>
      </w:r>
    </w:p>
    <w:p w14:paraId="5AF057AA" w14:textId="4E469C12" w:rsidR="00220D40" w:rsidRDefault="00220D40" w:rsidP="00220D40">
      <w:pPr>
        <w:pStyle w:val="ListParagraph"/>
        <w:numPr>
          <w:ilvl w:val="1"/>
          <w:numId w:val="9"/>
        </w:numPr>
      </w:pPr>
      <w:r>
        <w:t xml:space="preserve">Denies cough, </w:t>
      </w:r>
      <w:r w:rsidR="005F31A9">
        <w:t xml:space="preserve">shortness of breath, </w:t>
      </w:r>
      <w:r>
        <w:t>wheezing, hemoptysis</w:t>
      </w:r>
    </w:p>
    <w:p w14:paraId="515FF318" w14:textId="77777777" w:rsidR="00220D40" w:rsidRDefault="00220D40" w:rsidP="00220D40">
      <w:pPr>
        <w:pStyle w:val="ListParagraph"/>
        <w:numPr>
          <w:ilvl w:val="0"/>
          <w:numId w:val="9"/>
        </w:numPr>
      </w:pPr>
      <w:r>
        <w:t>Cardiovascular System</w:t>
      </w:r>
    </w:p>
    <w:p w14:paraId="68FDAD7E" w14:textId="77777777" w:rsidR="00220D40" w:rsidRDefault="00220D40" w:rsidP="00220D40">
      <w:pPr>
        <w:pStyle w:val="ListParagraph"/>
        <w:numPr>
          <w:ilvl w:val="1"/>
          <w:numId w:val="9"/>
        </w:numPr>
      </w:pPr>
      <w:r>
        <w:t>Denies chest pain, known murmur, palpitations, irregular heartbeat, or syncope</w:t>
      </w:r>
    </w:p>
    <w:p w14:paraId="66F5A971" w14:textId="77777777" w:rsidR="00220D40" w:rsidRDefault="00220D40" w:rsidP="00220D40">
      <w:pPr>
        <w:pStyle w:val="ListParagraph"/>
        <w:numPr>
          <w:ilvl w:val="0"/>
          <w:numId w:val="9"/>
        </w:numPr>
      </w:pPr>
      <w:r>
        <w:t>Gastrointestinal System</w:t>
      </w:r>
    </w:p>
    <w:p w14:paraId="797238C0" w14:textId="7FEE046D" w:rsidR="00220D40" w:rsidRPr="004271A2" w:rsidRDefault="00220D40" w:rsidP="00220D40">
      <w:pPr>
        <w:pStyle w:val="ListParagraph"/>
        <w:numPr>
          <w:ilvl w:val="1"/>
          <w:numId w:val="9"/>
        </w:numPr>
        <w:rPr>
          <w:color w:val="000000" w:themeColor="text1"/>
        </w:rPr>
      </w:pPr>
      <w:r w:rsidRPr="00724713">
        <w:rPr>
          <w:color w:val="000000" w:themeColor="text1"/>
        </w:rPr>
        <w:t>Denies N/V</w:t>
      </w:r>
      <w:r>
        <w:rPr>
          <w:color w:val="000000" w:themeColor="text1"/>
        </w:rPr>
        <w:t>/</w:t>
      </w:r>
      <w:r w:rsidR="003843E1">
        <w:rPr>
          <w:color w:val="000000" w:themeColor="text1"/>
        </w:rPr>
        <w:t xml:space="preserve">D, </w:t>
      </w:r>
      <w:r w:rsidRPr="00724713">
        <w:rPr>
          <w:color w:val="000000" w:themeColor="text1"/>
        </w:rPr>
        <w:t>abdominal pain</w:t>
      </w:r>
      <w:r w:rsidRPr="004271A2">
        <w:rPr>
          <w:color w:val="000000" w:themeColor="text1"/>
        </w:rPr>
        <w:t xml:space="preserve"> </w:t>
      </w:r>
    </w:p>
    <w:p w14:paraId="2DF822C0" w14:textId="77777777" w:rsidR="00220D40" w:rsidRPr="00724713" w:rsidRDefault="00220D40" w:rsidP="00220D40">
      <w:pPr>
        <w:pStyle w:val="ListParagraph"/>
        <w:numPr>
          <w:ilvl w:val="0"/>
          <w:numId w:val="9"/>
        </w:numPr>
      </w:pPr>
      <w:r>
        <w:t>Genitourinary System</w:t>
      </w:r>
    </w:p>
    <w:p w14:paraId="1FC78819" w14:textId="00D33786" w:rsidR="00A8443B" w:rsidRDefault="00A8443B" w:rsidP="00220D40">
      <w:pPr>
        <w:pStyle w:val="ListParagraph"/>
        <w:numPr>
          <w:ilvl w:val="1"/>
          <w:numId w:val="9"/>
        </w:numPr>
      </w:pPr>
      <w:r>
        <w:rPr>
          <w:b/>
          <w:bCs/>
        </w:rPr>
        <w:lastRenderedPageBreak/>
        <w:t>Admits to right vulva swelling and pain</w:t>
      </w:r>
    </w:p>
    <w:p w14:paraId="2359E31D" w14:textId="4E4748FA" w:rsidR="00220D40" w:rsidRDefault="00220D40" w:rsidP="00220D40">
      <w:pPr>
        <w:pStyle w:val="ListParagraph"/>
        <w:numPr>
          <w:ilvl w:val="1"/>
          <w:numId w:val="9"/>
        </w:numPr>
      </w:pPr>
      <w:r>
        <w:t>Denies incontinence, changes in frequency, nocturia, oliguria, polyuria, abnormal color of urine, flank plain, or dysuria</w:t>
      </w:r>
    </w:p>
    <w:p w14:paraId="4A6A8E53" w14:textId="77777777" w:rsidR="00220D40" w:rsidRDefault="00220D40" w:rsidP="00220D40">
      <w:pPr>
        <w:pStyle w:val="ListParagraph"/>
        <w:numPr>
          <w:ilvl w:val="1"/>
          <w:numId w:val="9"/>
        </w:numPr>
      </w:pPr>
      <w:r>
        <w:t xml:space="preserve">Sexual History – refer to Social </w:t>
      </w:r>
      <w:proofErr w:type="spellStart"/>
      <w:r>
        <w:t>Hx</w:t>
      </w:r>
      <w:proofErr w:type="spellEnd"/>
    </w:p>
    <w:p w14:paraId="74E2E83B" w14:textId="77777777" w:rsidR="00220D40" w:rsidRPr="00EB5E4C" w:rsidRDefault="00220D40" w:rsidP="00220D40">
      <w:pPr>
        <w:pStyle w:val="ListParagraph"/>
        <w:numPr>
          <w:ilvl w:val="0"/>
          <w:numId w:val="9"/>
        </w:numPr>
      </w:pPr>
      <w:r>
        <w:t>Nervous System</w:t>
      </w:r>
    </w:p>
    <w:p w14:paraId="12187148" w14:textId="692CC634" w:rsidR="00220D40" w:rsidRDefault="00220D40" w:rsidP="00220D40">
      <w:pPr>
        <w:pStyle w:val="ListParagraph"/>
        <w:numPr>
          <w:ilvl w:val="1"/>
          <w:numId w:val="9"/>
        </w:numPr>
      </w:pPr>
      <w:r>
        <w:t>Denies headache, loss of consciousness, &amp; ataxia</w:t>
      </w:r>
    </w:p>
    <w:p w14:paraId="6079C227" w14:textId="77777777" w:rsidR="00220D40" w:rsidRDefault="00220D40" w:rsidP="00220D40">
      <w:pPr>
        <w:pStyle w:val="ListParagraph"/>
        <w:numPr>
          <w:ilvl w:val="0"/>
          <w:numId w:val="9"/>
        </w:numPr>
      </w:pPr>
      <w:r>
        <w:t>Psychiatric</w:t>
      </w:r>
    </w:p>
    <w:p w14:paraId="3A1A3F90" w14:textId="52B56B57" w:rsidR="00220D40" w:rsidRDefault="00220D40" w:rsidP="00220D40">
      <w:pPr>
        <w:pStyle w:val="ListParagraph"/>
        <w:numPr>
          <w:ilvl w:val="1"/>
          <w:numId w:val="9"/>
        </w:numPr>
      </w:pPr>
      <w:r>
        <w:rPr>
          <w:b/>
          <w:bCs/>
        </w:rPr>
        <w:t xml:space="preserve">Admits to </w:t>
      </w:r>
      <w:proofErr w:type="spellStart"/>
      <w:r>
        <w:rPr>
          <w:b/>
          <w:bCs/>
        </w:rPr>
        <w:t>Hx</w:t>
      </w:r>
      <w:proofErr w:type="spellEnd"/>
      <w:r>
        <w:rPr>
          <w:b/>
          <w:bCs/>
        </w:rPr>
        <w:t xml:space="preserve"> of anxiety – </w:t>
      </w:r>
      <w:r w:rsidR="005F31A9">
        <w:rPr>
          <w:b/>
          <w:bCs/>
        </w:rPr>
        <w:t>not medically treated</w:t>
      </w:r>
    </w:p>
    <w:p w14:paraId="1C0558A6" w14:textId="6AEC0D67" w:rsidR="00220D40" w:rsidRDefault="00220D40" w:rsidP="00220D40">
      <w:pPr>
        <w:pStyle w:val="ListParagraph"/>
        <w:numPr>
          <w:ilvl w:val="1"/>
          <w:numId w:val="9"/>
        </w:numPr>
      </w:pPr>
      <w:r>
        <w:t xml:space="preserve">Denies </w:t>
      </w:r>
      <w:proofErr w:type="spellStart"/>
      <w:r>
        <w:t>Hx</w:t>
      </w:r>
      <w:proofErr w:type="spellEnd"/>
      <w:r>
        <w:t xml:space="preserve"> of depression, obsessive/compulsive disorder, or other psychiatric illnesses</w:t>
      </w:r>
    </w:p>
    <w:p w14:paraId="16DE1829" w14:textId="77777777" w:rsidR="00220D40" w:rsidRDefault="00220D40" w:rsidP="00220D40"/>
    <w:p w14:paraId="6EEA86EC" w14:textId="77777777" w:rsidR="00D020BD" w:rsidRPr="003822D5" w:rsidRDefault="00D020BD" w:rsidP="00D020BD">
      <w:pPr>
        <w:jc w:val="center"/>
        <w:rPr>
          <w:b/>
          <w:bCs/>
        </w:rPr>
      </w:pPr>
      <w:r w:rsidRPr="003822D5">
        <w:rPr>
          <w:b/>
          <w:bCs/>
        </w:rPr>
        <w:t>PHYSICAL EXAM</w:t>
      </w:r>
    </w:p>
    <w:p w14:paraId="3646FC81" w14:textId="77777777" w:rsidR="00D020BD" w:rsidRDefault="00D020BD" w:rsidP="00D020BD">
      <w:pPr>
        <w:rPr>
          <w:u w:val="single"/>
        </w:rPr>
      </w:pPr>
    </w:p>
    <w:p w14:paraId="0D7562CB" w14:textId="2C756D53" w:rsidR="00EC5B19" w:rsidRPr="00D020BD" w:rsidRDefault="00D020BD">
      <w:pPr>
        <w:rPr>
          <w:u w:val="single"/>
        </w:rPr>
      </w:pPr>
      <w:r w:rsidRPr="003822D5">
        <w:rPr>
          <w:u w:val="single"/>
        </w:rPr>
        <w:t>Vital Signs:</w:t>
      </w:r>
    </w:p>
    <w:p w14:paraId="38DE4484" w14:textId="7BFAFC81" w:rsidR="00EC5B19" w:rsidRDefault="00EC5B19">
      <w:r>
        <w:t>BP</w:t>
      </w:r>
      <w:r w:rsidR="006156E0">
        <w:t>:</w:t>
      </w:r>
      <w:r>
        <w:t xml:space="preserve"> 150/98</w:t>
      </w:r>
      <w:r w:rsidR="00D020BD">
        <w:t>mmHg</w:t>
      </w:r>
      <w:r>
        <w:tab/>
        <w:t>Pulse</w:t>
      </w:r>
      <w:r w:rsidR="006156E0">
        <w:t>:</w:t>
      </w:r>
      <w:r>
        <w:t xml:space="preserve"> 68</w:t>
      </w:r>
      <w:r>
        <w:tab/>
        <w:t>RR</w:t>
      </w:r>
      <w:r w:rsidR="006156E0">
        <w:t>:</w:t>
      </w:r>
      <w:r>
        <w:t xml:space="preserve">  18</w:t>
      </w:r>
      <w:r>
        <w:tab/>
      </w:r>
      <w:r w:rsidR="00C33D4B">
        <w:tab/>
      </w:r>
      <w:r>
        <w:t>Temp:</w:t>
      </w:r>
      <w:r w:rsidR="006156E0">
        <w:t xml:space="preserve"> </w:t>
      </w:r>
      <w:r w:rsidR="00C33D4B">
        <w:t>98.7F</w:t>
      </w:r>
      <w:r w:rsidR="00C33D4B">
        <w:tab/>
      </w:r>
      <w:r w:rsidR="00C33D4B">
        <w:tab/>
        <w:t>SPO2</w:t>
      </w:r>
      <w:r w:rsidR="006156E0">
        <w:t>:</w:t>
      </w:r>
      <w:r w:rsidR="00C33D4B">
        <w:t xml:space="preserve"> 98%</w:t>
      </w:r>
    </w:p>
    <w:p w14:paraId="364560CE" w14:textId="1200574E" w:rsidR="00C33D4B" w:rsidRDefault="00D020BD">
      <w:r w:rsidRPr="004578B2">
        <w:rPr>
          <w:color w:val="000000" w:themeColor="text1"/>
        </w:rPr>
        <w:t xml:space="preserve">Height:  5’5 inches </w:t>
      </w:r>
      <w:r w:rsidRPr="004578B2">
        <w:rPr>
          <w:color w:val="000000" w:themeColor="text1"/>
        </w:rPr>
        <w:tab/>
        <w:t>Weight: 2</w:t>
      </w:r>
      <w:r>
        <w:rPr>
          <w:color w:val="000000" w:themeColor="text1"/>
        </w:rPr>
        <w:t>5</w:t>
      </w:r>
      <w:r>
        <w:rPr>
          <w:color w:val="000000" w:themeColor="text1"/>
        </w:rPr>
        <w:t>0</w:t>
      </w:r>
      <w:r w:rsidRPr="004578B2">
        <w:rPr>
          <w:color w:val="000000" w:themeColor="text1"/>
        </w:rPr>
        <w:t xml:space="preserve"> </w:t>
      </w:r>
      <w:proofErr w:type="spellStart"/>
      <w:r w:rsidRPr="004578B2">
        <w:rPr>
          <w:color w:val="000000" w:themeColor="text1"/>
        </w:rPr>
        <w:t>lbs</w:t>
      </w:r>
      <w:proofErr w:type="spellEnd"/>
      <w:r w:rsidRPr="004578B2">
        <w:rPr>
          <w:color w:val="000000" w:themeColor="text1"/>
        </w:rPr>
        <w:tab/>
        <w:t xml:space="preserve">BMI: </w:t>
      </w:r>
      <w:r>
        <w:rPr>
          <w:color w:val="000000" w:themeColor="text1"/>
        </w:rPr>
        <w:t>41.6</w:t>
      </w:r>
      <w:r w:rsidRPr="004578B2">
        <w:rPr>
          <w:color w:val="000000" w:themeColor="text1"/>
        </w:rPr>
        <w:t xml:space="preserve"> kg/m2</w:t>
      </w:r>
    </w:p>
    <w:p w14:paraId="46EC756A" w14:textId="77777777" w:rsidR="006156E0" w:rsidRDefault="006156E0"/>
    <w:p w14:paraId="2F9CB132" w14:textId="74BD0628" w:rsidR="006156E0" w:rsidRDefault="006156E0" w:rsidP="006156E0">
      <w:r w:rsidRPr="008D6B20">
        <w:rPr>
          <w:u w:val="single"/>
        </w:rPr>
        <w:t>General Appearance:</w:t>
      </w:r>
      <w:r>
        <w:t xml:space="preserve"> </w:t>
      </w:r>
      <w:r>
        <w:t xml:space="preserve">Alert &amp; Oriented x3. </w:t>
      </w:r>
      <w:r>
        <w:t>No acute distress. Not diaphoretic. Appears reported age and well groomed. Obese body habitus.</w:t>
      </w:r>
    </w:p>
    <w:p w14:paraId="2946987E" w14:textId="77777777" w:rsidR="006156E0" w:rsidRDefault="006156E0" w:rsidP="006156E0"/>
    <w:p w14:paraId="1454DEA3" w14:textId="77777777" w:rsidR="006156E0" w:rsidRDefault="006156E0" w:rsidP="006156E0">
      <w:r w:rsidRPr="008D6B20">
        <w:rPr>
          <w:u w:val="single"/>
        </w:rPr>
        <w:t>Head:</w:t>
      </w:r>
      <w:r>
        <w:t xml:space="preserve"> normocephalic, atraumatic.</w:t>
      </w:r>
    </w:p>
    <w:p w14:paraId="16EDC3EC" w14:textId="77777777" w:rsidR="006156E0" w:rsidRDefault="006156E0" w:rsidP="006156E0"/>
    <w:p w14:paraId="3A81EAC2" w14:textId="056FB0CB" w:rsidR="006156E0" w:rsidRPr="00E74711" w:rsidRDefault="006156E0" w:rsidP="006156E0">
      <w:r w:rsidRPr="008D6B20">
        <w:rPr>
          <w:u w:val="single"/>
        </w:rPr>
        <w:t>Eyes:</w:t>
      </w:r>
      <w:r>
        <w:t xml:space="preserve"> PERRLA. No strabismus/exophthalmos. Sclera white, cornea clear, </w:t>
      </w:r>
      <w:r w:rsidRPr="00E74711">
        <w:t>conjunctiva pink.</w:t>
      </w:r>
      <w:r>
        <w:t xml:space="preserve"> No erythema of lacrimal sack.</w:t>
      </w:r>
    </w:p>
    <w:p w14:paraId="2517ECE5" w14:textId="77777777" w:rsidR="006156E0" w:rsidRDefault="006156E0" w:rsidP="006156E0"/>
    <w:p w14:paraId="21E7CD8F" w14:textId="77777777" w:rsidR="006156E0" w:rsidRPr="00A8602F" w:rsidRDefault="006156E0" w:rsidP="006156E0">
      <w:pPr>
        <w:rPr>
          <w:color w:val="FF0000"/>
        </w:rPr>
      </w:pPr>
      <w:r w:rsidRPr="008D6B20">
        <w:rPr>
          <w:u w:val="single"/>
        </w:rPr>
        <w:t>Ear:</w:t>
      </w:r>
      <w:r>
        <w:t xml:space="preserve"> Appropriate in size. No lesions/masses/trauma visualized on external ear.</w:t>
      </w:r>
    </w:p>
    <w:p w14:paraId="54C59B8C" w14:textId="77777777" w:rsidR="006156E0" w:rsidRDefault="006156E0" w:rsidP="006156E0"/>
    <w:p w14:paraId="3BED3755" w14:textId="77777777" w:rsidR="006156E0" w:rsidRDefault="006156E0" w:rsidP="006156E0">
      <w:r w:rsidRPr="008D6B20">
        <w:rPr>
          <w:u w:val="single"/>
        </w:rPr>
        <w:t>Nose:</w:t>
      </w:r>
      <w:r>
        <w:t xml:space="preserve"> Symmetrical, no external masses/lesions/deformities/trauma/discharge.</w:t>
      </w:r>
    </w:p>
    <w:p w14:paraId="167079D2" w14:textId="77777777" w:rsidR="006156E0" w:rsidRDefault="006156E0" w:rsidP="006156E0"/>
    <w:p w14:paraId="326CACD2" w14:textId="76729EAA" w:rsidR="006156E0" w:rsidRPr="00D139ED" w:rsidRDefault="006156E0" w:rsidP="006156E0">
      <w:pPr>
        <w:rPr>
          <w:color w:val="000000" w:themeColor="text1"/>
          <w:u w:val="single"/>
        </w:rPr>
      </w:pPr>
      <w:r w:rsidRPr="003B5DE8">
        <w:rPr>
          <w:color w:val="000000" w:themeColor="text1"/>
          <w:u w:val="single"/>
        </w:rPr>
        <w:t>Mouth &amp; Throat:</w:t>
      </w:r>
      <w:r w:rsidR="00D139ED">
        <w:rPr>
          <w:color w:val="000000" w:themeColor="text1"/>
        </w:rPr>
        <w:t xml:space="preserve"> </w:t>
      </w:r>
      <w:r w:rsidRPr="003B5DE8">
        <w:rPr>
          <w:color w:val="000000" w:themeColor="text1"/>
        </w:rPr>
        <w:t>Lips</w:t>
      </w:r>
      <w:r w:rsidR="00D139ED">
        <w:rPr>
          <w:color w:val="000000" w:themeColor="text1"/>
        </w:rPr>
        <w:t xml:space="preserve"> </w:t>
      </w:r>
      <w:r w:rsidRPr="003B5DE8">
        <w:rPr>
          <w:color w:val="000000" w:themeColor="text1"/>
        </w:rPr>
        <w:t>Pink</w:t>
      </w:r>
      <w:r>
        <w:rPr>
          <w:color w:val="000000" w:themeColor="text1"/>
        </w:rPr>
        <w:t xml:space="preserve"> and moist.</w:t>
      </w:r>
      <w:r w:rsidRPr="003B5DE8">
        <w:rPr>
          <w:color w:val="000000" w:themeColor="text1"/>
        </w:rPr>
        <w:t xml:space="preserve"> No cyanosis, lesions, or ulcerations</w:t>
      </w:r>
      <w:r w:rsidR="00D139ED">
        <w:rPr>
          <w:color w:val="000000" w:themeColor="text1"/>
        </w:rPr>
        <w:t xml:space="preserve">. </w:t>
      </w:r>
      <w:r w:rsidRPr="003B5DE8">
        <w:rPr>
          <w:color w:val="000000" w:themeColor="text1"/>
        </w:rPr>
        <w:t xml:space="preserve">Oral Mucosa </w:t>
      </w:r>
      <w:r w:rsidRPr="00A9794D">
        <w:rPr>
          <w:color w:val="000000" w:themeColor="text1"/>
        </w:rPr>
        <w:t>Pink &amp;</w:t>
      </w:r>
      <w:r>
        <w:rPr>
          <w:b/>
          <w:bCs/>
          <w:color w:val="000000" w:themeColor="text1"/>
        </w:rPr>
        <w:t xml:space="preserve"> </w:t>
      </w:r>
      <w:r>
        <w:rPr>
          <w:color w:val="000000" w:themeColor="text1"/>
        </w:rPr>
        <w:t>Moist</w:t>
      </w:r>
      <w:r w:rsidRPr="003B5DE8">
        <w:rPr>
          <w:color w:val="000000" w:themeColor="text1"/>
        </w:rPr>
        <w:t>. No masses/lesions noted. No leukoplakia. Tongue pink, well papillated. Frenulum intact.</w:t>
      </w:r>
      <w:r w:rsidR="00D139ED">
        <w:rPr>
          <w:color w:val="000000" w:themeColor="text1"/>
        </w:rPr>
        <w:t xml:space="preserve"> </w:t>
      </w:r>
      <w:r w:rsidRPr="003B5DE8">
        <w:rPr>
          <w:color w:val="000000" w:themeColor="text1"/>
        </w:rPr>
        <w:t xml:space="preserve">Oropharynx </w:t>
      </w:r>
      <w:r>
        <w:rPr>
          <w:color w:val="000000" w:themeColor="text1"/>
        </w:rPr>
        <w:t>H</w:t>
      </w:r>
      <w:r w:rsidRPr="003B5DE8">
        <w:rPr>
          <w:color w:val="000000" w:themeColor="text1"/>
        </w:rPr>
        <w:t>ydrated, no exudate/masses/lesions/erythema/postnasal drip/foreign bodies noted. Grade 1 tonsils. Uvula pink, midline with no lesions or edema.</w:t>
      </w:r>
    </w:p>
    <w:p w14:paraId="0E2EB315" w14:textId="77777777" w:rsidR="006156E0" w:rsidRDefault="006156E0" w:rsidP="006156E0"/>
    <w:p w14:paraId="3098E859" w14:textId="0482EE39" w:rsidR="006156E0" w:rsidRDefault="006156E0" w:rsidP="006156E0">
      <w:r w:rsidRPr="008D6B20">
        <w:rPr>
          <w:u w:val="single"/>
        </w:rPr>
        <w:t>Neck:</w:t>
      </w:r>
      <w:r>
        <w:t xml:space="preserve"> Trachea midline. No lesions/pulsations noted. No stridor noted. No cervical adenopathy. No carotid pulses/thrills/bruits heard on auscultation. </w:t>
      </w:r>
    </w:p>
    <w:p w14:paraId="75166F40" w14:textId="77777777" w:rsidR="006156E0" w:rsidRDefault="006156E0" w:rsidP="006156E0"/>
    <w:p w14:paraId="78B6F10B" w14:textId="3E2FB78C" w:rsidR="006156E0" w:rsidRDefault="006156E0" w:rsidP="006156E0">
      <w:pPr>
        <w:rPr>
          <w:color w:val="000000" w:themeColor="text1"/>
        </w:rPr>
      </w:pPr>
      <w:r w:rsidRPr="008D6B20">
        <w:rPr>
          <w:u w:val="single"/>
        </w:rPr>
        <w:t>Cardi</w:t>
      </w:r>
      <w:r>
        <w:rPr>
          <w:u w:val="single"/>
        </w:rPr>
        <w:t>ovascular</w:t>
      </w:r>
      <w:r w:rsidRPr="008D6B20">
        <w:rPr>
          <w:u w:val="single"/>
        </w:rPr>
        <w:t>:</w:t>
      </w:r>
      <w:r>
        <w:t xml:space="preserve"> </w:t>
      </w:r>
      <w:r>
        <w:rPr>
          <w:color w:val="000000" w:themeColor="text1"/>
        </w:rPr>
        <w:t>PMI located at the 5</w:t>
      </w:r>
      <w:r w:rsidRPr="008D6B20">
        <w:rPr>
          <w:color w:val="000000" w:themeColor="text1"/>
          <w:vertAlign w:val="superscript"/>
        </w:rPr>
        <w:t>th</w:t>
      </w:r>
      <w:r>
        <w:rPr>
          <w:color w:val="000000" w:themeColor="text1"/>
        </w:rPr>
        <w:t xml:space="preserve"> ICS in midclavicular line. Carotid pulses are 2+ bilaterally without bruits. </w:t>
      </w:r>
      <w:r>
        <w:rPr>
          <w:color w:val="000000" w:themeColor="text1"/>
        </w:rPr>
        <w:t xml:space="preserve">RRR. </w:t>
      </w:r>
      <w:r>
        <w:rPr>
          <w:color w:val="000000" w:themeColor="text1"/>
        </w:rPr>
        <w:t>No murmurs. Normal S1 &amp; S2. No splitting of S2 or friction rubs appreciated.</w:t>
      </w:r>
    </w:p>
    <w:p w14:paraId="1D4A2A82" w14:textId="77777777" w:rsidR="006156E0" w:rsidRDefault="006156E0" w:rsidP="006156E0">
      <w:pPr>
        <w:rPr>
          <w:color w:val="000000" w:themeColor="text1"/>
        </w:rPr>
      </w:pPr>
    </w:p>
    <w:p w14:paraId="414D8C47" w14:textId="5507D4A5" w:rsidR="006156E0" w:rsidRPr="005121E1" w:rsidRDefault="006156E0" w:rsidP="006156E0">
      <w:pPr>
        <w:rPr>
          <w:color w:val="000000" w:themeColor="text1"/>
        </w:rPr>
      </w:pPr>
      <w:r>
        <w:rPr>
          <w:color w:val="000000" w:themeColor="text1"/>
          <w:u w:val="single"/>
        </w:rPr>
        <w:t>Pulmonary</w:t>
      </w:r>
      <w:r w:rsidRPr="008D6B20">
        <w:rPr>
          <w:color w:val="000000" w:themeColor="text1"/>
          <w:u w:val="single"/>
        </w:rPr>
        <w:t>:</w:t>
      </w:r>
      <w:r>
        <w:rPr>
          <w:color w:val="000000" w:themeColor="text1"/>
        </w:rPr>
        <w:t xml:space="preserve"> Chest symmetrical with no deformities or trauma. Lat/AP diameter 2:1. Normal chest expansion and diaphragmatic excursion. </w:t>
      </w:r>
      <w:r w:rsidR="005121E1">
        <w:rPr>
          <w:color w:val="000000" w:themeColor="text1"/>
        </w:rPr>
        <w:t>No adventitious sounds</w:t>
      </w:r>
    </w:p>
    <w:p w14:paraId="570B4B78" w14:textId="77777777" w:rsidR="006156E0" w:rsidRDefault="006156E0" w:rsidP="006156E0">
      <w:pPr>
        <w:rPr>
          <w:color w:val="000000" w:themeColor="text1"/>
        </w:rPr>
      </w:pPr>
    </w:p>
    <w:p w14:paraId="675B25F7" w14:textId="3F39F27E" w:rsidR="006156E0" w:rsidRPr="00041164" w:rsidRDefault="006156E0" w:rsidP="006156E0">
      <w:pPr>
        <w:rPr>
          <w:color w:val="000000" w:themeColor="text1"/>
        </w:rPr>
      </w:pPr>
      <w:r w:rsidRPr="008D6B20">
        <w:rPr>
          <w:color w:val="000000" w:themeColor="text1"/>
          <w:u w:val="single"/>
        </w:rPr>
        <w:lastRenderedPageBreak/>
        <w:t>Abdomen:</w:t>
      </w:r>
      <w:r>
        <w:rPr>
          <w:color w:val="000000" w:themeColor="text1"/>
        </w:rPr>
        <w:t xml:space="preserve"> </w:t>
      </w:r>
      <w:r w:rsidRPr="007E513E">
        <w:rPr>
          <w:color w:val="000000" w:themeColor="text1"/>
        </w:rPr>
        <w:t>Abdomen sym</w:t>
      </w:r>
      <w:r>
        <w:rPr>
          <w:color w:val="000000" w:themeColor="text1"/>
        </w:rPr>
        <w:t xml:space="preserve">metric and </w:t>
      </w:r>
      <w:r w:rsidR="00D139ED">
        <w:rPr>
          <w:color w:val="000000" w:themeColor="text1"/>
        </w:rPr>
        <w:t>flat</w:t>
      </w:r>
      <w:r>
        <w:rPr>
          <w:b/>
          <w:bCs/>
          <w:color w:val="000000" w:themeColor="text1"/>
        </w:rPr>
        <w:t>.</w:t>
      </w:r>
      <w:r w:rsidRPr="007E513E">
        <w:rPr>
          <w:color w:val="000000" w:themeColor="text1"/>
        </w:rPr>
        <w:t xml:space="preserve"> </w:t>
      </w:r>
      <w:proofErr w:type="gramStart"/>
      <w:r w:rsidRPr="007E513E">
        <w:rPr>
          <w:color w:val="000000" w:themeColor="text1"/>
        </w:rPr>
        <w:t>No</w:t>
      </w:r>
      <w:proofErr w:type="gramEnd"/>
      <w:r w:rsidRPr="007E513E">
        <w:rPr>
          <w:color w:val="000000" w:themeColor="text1"/>
        </w:rPr>
        <w:t xml:space="preserve"> scars</w:t>
      </w:r>
      <w:r w:rsidR="00CA17EB">
        <w:rPr>
          <w:color w:val="000000" w:themeColor="text1"/>
        </w:rPr>
        <w:t>, striae,</w:t>
      </w:r>
      <w:r>
        <w:rPr>
          <w:color w:val="000000" w:themeColor="text1"/>
        </w:rPr>
        <w:t xml:space="preserve"> or </w:t>
      </w:r>
      <w:r w:rsidRPr="007E513E">
        <w:rPr>
          <w:color w:val="000000" w:themeColor="text1"/>
        </w:rPr>
        <w:t xml:space="preserve">pulsations noted. </w:t>
      </w:r>
      <w:r w:rsidRPr="00CA17EB">
        <w:rPr>
          <w:color w:val="000000" w:themeColor="text1"/>
        </w:rPr>
        <w:t>Bowel sounds are normoactive in all 4 quadrants.</w:t>
      </w:r>
      <w:r w:rsidRPr="007E513E">
        <w:rPr>
          <w:color w:val="000000" w:themeColor="text1"/>
        </w:rPr>
        <w:t xml:space="preserve"> No aortic/renal/iliac/femoral bruits heard.</w:t>
      </w:r>
    </w:p>
    <w:p w14:paraId="2ECC59BC" w14:textId="77777777" w:rsidR="006156E0" w:rsidRDefault="006156E0" w:rsidP="006156E0"/>
    <w:p w14:paraId="709B5570" w14:textId="64C71B9F" w:rsidR="006156E0" w:rsidRDefault="006156E0" w:rsidP="006156E0">
      <w:r w:rsidRPr="008D6B20">
        <w:rPr>
          <w:u w:val="single"/>
        </w:rPr>
        <w:t>Skin:</w:t>
      </w:r>
      <w:r>
        <w:t xml:space="preserve"> Warm and moist. Non-icteric. No tattoos noted. No visible moles.</w:t>
      </w:r>
    </w:p>
    <w:p w14:paraId="1229A938" w14:textId="77777777" w:rsidR="006156E0" w:rsidRDefault="006156E0" w:rsidP="006156E0"/>
    <w:p w14:paraId="634D82D0" w14:textId="60AC1D24" w:rsidR="006156E0" w:rsidRDefault="006156E0" w:rsidP="006156E0">
      <w:r w:rsidRPr="008D6B20">
        <w:rPr>
          <w:u w:val="single"/>
        </w:rPr>
        <w:t>Hair</w:t>
      </w:r>
      <w:r>
        <w:t xml:space="preserve">: Average </w:t>
      </w:r>
      <w:r w:rsidR="00CA17EB">
        <w:t xml:space="preserve">quantity, quality, and </w:t>
      </w:r>
      <w:r>
        <w:t>distribution. No seborrhea/lice/dandruff noted</w:t>
      </w:r>
    </w:p>
    <w:p w14:paraId="2FA04B9E" w14:textId="77777777" w:rsidR="006156E0" w:rsidRDefault="006156E0" w:rsidP="006156E0"/>
    <w:p w14:paraId="3381AF03" w14:textId="77777777" w:rsidR="006156E0" w:rsidRDefault="006156E0" w:rsidP="006156E0">
      <w:r w:rsidRPr="008D6B20">
        <w:rPr>
          <w:u w:val="single"/>
        </w:rPr>
        <w:t>Nails</w:t>
      </w:r>
      <w:r>
        <w:t>: Capillary refill &lt;2 seconds in bilateral upper and left lower extremities. Appropriate color, shape, and thickness.</w:t>
      </w:r>
    </w:p>
    <w:p w14:paraId="1123CBED" w14:textId="77777777" w:rsidR="006156E0" w:rsidRDefault="006156E0" w:rsidP="006156E0"/>
    <w:p w14:paraId="255301AA" w14:textId="77777777" w:rsidR="006156E0" w:rsidRPr="008C35D0" w:rsidRDefault="006156E0" w:rsidP="006156E0">
      <w:r w:rsidRPr="008D6B20">
        <w:rPr>
          <w:u w:val="single"/>
        </w:rPr>
        <w:t>Musculoskeletal:</w:t>
      </w:r>
      <w:r>
        <w:t xml:space="preserve"> No </w:t>
      </w:r>
      <w:r w:rsidRPr="00CB7C1A">
        <w:t xml:space="preserve">erythema / ecchymosis / </w:t>
      </w:r>
      <w:r>
        <w:t xml:space="preserve">atrophy </w:t>
      </w:r>
      <w:r w:rsidRPr="00CB7C1A">
        <w:t>or deformities in bilateral upper and lower extremities.</w:t>
      </w:r>
    </w:p>
    <w:p w14:paraId="7C73A3EE" w14:textId="77777777" w:rsidR="006156E0" w:rsidRDefault="006156E0" w:rsidP="006156E0">
      <w:pPr>
        <w:rPr>
          <w:color w:val="C00000"/>
        </w:rPr>
      </w:pPr>
    </w:p>
    <w:p w14:paraId="7B64E51B" w14:textId="77777777" w:rsidR="006156E0" w:rsidRDefault="006156E0" w:rsidP="006156E0">
      <w:pPr>
        <w:rPr>
          <w:color w:val="000000" w:themeColor="text1"/>
        </w:rPr>
      </w:pPr>
      <w:r w:rsidRPr="00300DC6">
        <w:rPr>
          <w:color w:val="000000" w:themeColor="text1"/>
          <w:u w:val="single"/>
        </w:rPr>
        <w:t>Peripheral Vascular</w:t>
      </w:r>
      <w:r w:rsidRPr="00300DC6">
        <w:rPr>
          <w:color w:val="000000" w:themeColor="text1"/>
        </w:rPr>
        <w:t xml:space="preserve">: </w:t>
      </w:r>
      <w:r w:rsidRPr="007F1D9E">
        <w:rPr>
          <w:color w:val="000000" w:themeColor="text1"/>
        </w:rPr>
        <w:t>Warm to touch bilaterally.</w:t>
      </w:r>
      <w:r>
        <w:rPr>
          <w:color w:val="000000" w:themeColor="text1"/>
        </w:rPr>
        <w:t xml:space="preserve"> 2+ pulses throughout. </w:t>
      </w:r>
      <w:r w:rsidRPr="00CA17EB">
        <w:rPr>
          <w:color w:val="000000" w:themeColor="text1"/>
        </w:rPr>
        <w:t>No edema</w:t>
      </w:r>
      <w:r>
        <w:rPr>
          <w:color w:val="000000" w:themeColor="text1"/>
        </w:rPr>
        <w:t xml:space="preserve"> or ulcerations. Calves </w:t>
      </w:r>
      <w:r w:rsidRPr="003B5DE8">
        <w:rPr>
          <w:color w:val="000000" w:themeColor="text1"/>
        </w:rPr>
        <w:t>equal in circumference. No palpable cords bilaterally. No palpable epitrochlear adenopathy.</w:t>
      </w:r>
    </w:p>
    <w:p w14:paraId="68B6428E" w14:textId="77777777" w:rsidR="006156E0" w:rsidRDefault="006156E0" w:rsidP="006156E0">
      <w:pPr>
        <w:rPr>
          <w:color w:val="000000" w:themeColor="text1"/>
        </w:rPr>
      </w:pPr>
    </w:p>
    <w:p w14:paraId="33242445" w14:textId="4BC22160" w:rsidR="006156E0" w:rsidRDefault="006156E0" w:rsidP="006156E0">
      <w:pPr>
        <w:rPr>
          <w:color w:val="000000" w:themeColor="text1"/>
        </w:rPr>
      </w:pPr>
      <w:r w:rsidRPr="008D6B20">
        <w:rPr>
          <w:color w:val="000000" w:themeColor="text1"/>
          <w:u w:val="single"/>
        </w:rPr>
        <w:t>Neurological:</w:t>
      </w:r>
      <w:r>
        <w:rPr>
          <w:color w:val="000000" w:themeColor="text1"/>
        </w:rPr>
        <w:t xml:space="preserve"> </w:t>
      </w:r>
      <w:r w:rsidRPr="00CA17EB">
        <w:rPr>
          <w:color w:val="000000" w:themeColor="text1"/>
        </w:rPr>
        <w:t xml:space="preserve">A&amp;O x </w:t>
      </w:r>
      <w:r w:rsidR="00CA17EB" w:rsidRPr="00CA17EB">
        <w:rPr>
          <w:color w:val="000000" w:themeColor="text1"/>
        </w:rPr>
        <w:t>3.</w:t>
      </w:r>
      <w:r w:rsidR="00CA17EB">
        <w:rPr>
          <w:b/>
          <w:bCs/>
          <w:color w:val="000000" w:themeColor="text1"/>
        </w:rPr>
        <w:t xml:space="preserve"> </w:t>
      </w:r>
      <w:r>
        <w:rPr>
          <w:color w:val="000000" w:themeColor="text1"/>
        </w:rPr>
        <w:t xml:space="preserve">Able to follow commands. </w:t>
      </w:r>
    </w:p>
    <w:p w14:paraId="2B0D12F3" w14:textId="77777777" w:rsidR="006156E0" w:rsidRDefault="006156E0"/>
    <w:p w14:paraId="69D98BBA" w14:textId="2701015C" w:rsidR="00C33D4B" w:rsidRDefault="00C33D4B">
      <w:r w:rsidRPr="00CA17EB">
        <w:rPr>
          <w:u w:val="single"/>
        </w:rPr>
        <w:t>Vulva</w:t>
      </w:r>
      <w:r>
        <w:t xml:space="preserve">: </w:t>
      </w:r>
      <w:r w:rsidRPr="005A3EE0">
        <w:rPr>
          <w:b/>
          <w:bCs/>
        </w:rPr>
        <w:t>8</w:t>
      </w:r>
      <w:r w:rsidR="00CA17EB" w:rsidRPr="005A3EE0">
        <w:rPr>
          <w:b/>
          <w:bCs/>
        </w:rPr>
        <w:t xml:space="preserve"> </w:t>
      </w:r>
      <w:r w:rsidRPr="005A3EE0">
        <w:rPr>
          <w:b/>
          <w:bCs/>
        </w:rPr>
        <w:t>cm</w:t>
      </w:r>
      <w:r w:rsidR="00CA17EB" w:rsidRPr="005A3EE0">
        <w:rPr>
          <w:b/>
          <w:bCs/>
        </w:rPr>
        <w:t xml:space="preserve"> </w:t>
      </w:r>
      <w:r w:rsidRPr="005A3EE0">
        <w:rPr>
          <w:b/>
          <w:bCs/>
        </w:rPr>
        <w:t>x</w:t>
      </w:r>
      <w:r w:rsidR="00CA17EB" w:rsidRPr="005A3EE0">
        <w:rPr>
          <w:b/>
          <w:bCs/>
        </w:rPr>
        <w:t xml:space="preserve"> </w:t>
      </w:r>
      <w:r w:rsidRPr="005A3EE0">
        <w:rPr>
          <w:b/>
          <w:bCs/>
        </w:rPr>
        <w:t>6</w:t>
      </w:r>
      <w:r w:rsidR="00CA17EB" w:rsidRPr="005A3EE0">
        <w:rPr>
          <w:b/>
          <w:bCs/>
        </w:rPr>
        <w:t xml:space="preserve"> </w:t>
      </w:r>
      <w:r w:rsidRPr="005A3EE0">
        <w:rPr>
          <w:b/>
          <w:bCs/>
        </w:rPr>
        <w:t>cm swelling of right superolateral labia majora. Swelling tender, fluctuant, defined margins, no active drainage.</w:t>
      </w:r>
    </w:p>
    <w:p w14:paraId="545734CD" w14:textId="30917F3B" w:rsidR="00C33D4B" w:rsidRDefault="00C33D4B"/>
    <w:p w14:paraId="58CABD58" w14:textId="18F74406" w:rsidR="00C33D4B" w:rsidRPr="00CA17EB" w:rsidRDefault="00C33D4B">
      <w:pPr>
        <w:rPr>
          <w:b/>
          <w:bCs/>
        </w:rPr>
      </w:pPr>
      <w:r w:rsidRPr="00CA17EB">
        <w:rPr>
          <w:b/>
          <w:bCs/>
        </w:rPr>
        <w:t>Labs:</w:t>
      </w:r>
    </w:p>
    <w:p w14:paraId="60F9560C" w14:textId="46796FFB" w:rsidR="00C33D4B" w:rsidRDefault="00C33D4B">
      <w:r>
        <w:t>WBC 13:28</w:t>
      </w:r>
    </w:p>
    <w:p w14:paraId="3BC9B93D" w14:textId="2892A937" w:rsidR="00C33D4B" w:rsidRDefault="00C33D4B">
      <w:r>
        <w:t xml:space="preserve">Urine </w:t>
      </w:r>
      <w:proofErr w:type="spellStart"/>
      <w:r>
        <w:t>preg</w:t>
      </w:r>
      <w:proofErr w:type="spellEnd"/>
      <w:r>
        <w:t>: negative</w:t>
      </w:r>
    </w:p>
    <w:p w14:paraId="1D7274A8" w14:textId="2B936C76" w:rsidR="00C33D4B" w:rsidRDefault="00C33D4B">
      <w:r>
        <w:t xml:space="preserve">UA: no nitrites, </w:t>
      </w:r>
      <w:proofErr w:type="spellStart"/>
      <w:r>
        <w:t>leuk</w:t>
      </w:r>
      <w:proofErr w:type="spellEnd"/>
      <w:r>
        <w:t xml:space="preserve"> </w:t>
      </w:r>
      <w:proofErr w:type="spellStart"/>
      <w:r>
        <w:t>esterases</w:t>
      </w:r>
      <w:proofErr w:type="spellEnd"/>
      <w:r>
        <w:t>. pH 5.5, yellow appearance</w:t>
      </w:r>
    </w:p>
    <w:p w14:paraId="51B4A2FD" w14:textId="19DD9FA0" w:rsidR="00C33D4B" w:rsidRDefault="00C33D4B"/>
    <w:p w14:paraId="66417D30" w14:textId="52E53F43" w:rsidR="00C33D4B" w:rsidRPr="00CA17EB" w:rsidRDefault="00C33D4B">
      <w:pPr>
        <w:rPr>
          <w:b/>
          <w:bCs/>
        </w:rPr>
      </w:pPr>
      <w:r w:rsidRPr="00CA17EB">
        <w:rPr>
          <w:b/>
          <w:bCs/>
        </w:rPr>
        <w:t>Assessment:</w:t>
      </w:r>
    </w:p>
    <w:p w14:paraId="3FB8E18E" w14:textId="416BAA88" w:rsidR="00C33D4B" w:rsidRDefault="00CA17EB">
      <w:r>
        <w:t xml:space="preserve">38 y/o female with </w:t>
      </w:r>
      <w:r w:rsidR="00C33D4B">
        <w:t xml:space="preserve">8cm x 6cm </w:t>
      </w:r>
      <w:r>
        <w:t xml:space="preserve">recurring </w:t>
      </w:r>
      <w:r w:rsidR="00C33D4B">
        <w:t>right vulvar abscess</w:t>
      </w:r>
    </w:p>
    <w:p w14:paraId="0F0493ED" w14:textId="464C210C" w:rsidR="00C33D4B" w:rsidRPr="009B1144" w:rsidRDefault="00C33D4B">
      <w:pPr>
        <w:rPr>
          <w:b/>
          <w:bCs/>
        </w:rPr>
      </w:pPr>
    </w:p>
    <w:p w14:paraId="79EF9617" w14:textId="7F49E0E3" w:rsidR="00C33D4B" w:rsidRPr="009B1144" w:rsidRDefault="00C33D4B">
      <w:pPr>
        <w:rPr>
          <w:b/>
          <w:bCs/>
        </w:rPr>
      </w:pPr>
      <w:r w:rsidRPr="009B1144">
        <w:rPr>
          <w:b/>
          <w:bCs/>
        </w:rPr>
        <w:t>Plan:</w:t>
      </w:r>
    </w:p>
    <w:p w14:paraId="5045681D" w14:textId="6E7DA7F1" w:rsidR="00C33D4B" w:rsidRDefault="009B1144">
      <w:r>
        <w:t>-</w:t>
      </w:r>
      <w:r w:rsidR="00C33D4B">
        <w:t xml:space="preserve">I&amp;D </w:t>
      </w:r>
      <w:r>
        <w:t>of right vulvar abscess</w:t>
      </w:r>
    </w:p>
    <w:p w14:paraId="2D291DF0" w14:textId="7B34F3A6" w:rsidR="00C33D4B" w:rsidRDefault="009B1144">
      <w:r>
        <w:t>-</w:t>
      </w:r>
      <w:r w:rsidR="00C33D4B">
        <w:t xml:space="preserve">Bactrim </w:t>
      </w:r>
      <w:r w:rsidR="00424522">
        <w:t>D</w:t>
      </w:r>
      <w:r w:rsidR="00C33D4B">
        <w:t xml:space="preserve">S </w:t>
      </w:r>
      <w:r w:rsidR="00424522">
        <w:t xml:space="preserve">800mg/160mg </w:t>
      </w:r>
      <w:r w:rsidR="00C33D4B">
        <w:t>two tablets twice daily x3 days</w:t>
      </w:r>
    </w:p>
    <w:p w14:paraId="49AB1A91" w14:textId="101C36F9" w:rsidR="00C33D4B" w:rsidRDefault="00424522">
      <w:r>
        <w:t>-Ibuprofen 400mg</w:t>
      </w:r>
      <w:r w:rsidR="00C33D4B">
        <w:t xml:space="preserve"> PRN for pain</w:t>
      </w:r>
    </w:p>
    <w:p w14:paraId="1B47FF32" w14:textId="1BCE4085" w:rsidR="00C33D4B" w:rsidRDefault="00424522">
      <w:r>
        <w:t>-</w:t>
      </w:r>
      <w:r w:rsidR="00C33D4B">
        <w:t xml:space="preserve">Continue </w:t>
      </w:r>
      <w:r>
        <w:t xml:space="preserve">with </w:t>
      </w:r>
      <w:r w:rsidR="00C33D4B">
        <w:t>sitz baths</w:t>
      </w:r>
    </w:p>
    <w:p w14:paraId="300DE302" w14:textId="21B3A0FD" w:rsidR="00C33D4B" w:rsidRDefault="00424522">
      <w:r>
        <w:t>-</w:t>
      </w:r>
      <w:r w:rsidR="00C33D4B">
        <w:t>Return to W</w:t>
      </w:r>
      <w:r>
        <w:t>oodhull Women’s Health</w:t>
      </w:r>
      <w:r w:rsidR="00C33D4B">
        <w:t xml:space="preserve"> </w:t>
      </w:r>
      <w:r>
        <w:t>C</w:t>
      </w:r>
      <w:r w:rsidR="00C33D4B">
        <w:t>linic Monday 5/30 for evaluation</w:t>
      </w:r>
    </w:p>
    <w:p w14:paraId="076557D7" w14:textId="55E77FD6" w:rsidR="00025869" w:rsidRDefault="00025869"/>
    <w:p w14:paraId="2D201F71" w14:textId="37A654D9" w:rsidR="00025869" w:rsidRPr="004023E5" w:rsidRDefault="00025869">
      <w:pPr>
        <w:rPr>
          <w:b/>
          <w:bCs/>
        </w:rPr>
      </w:pPr>
      <w:r w:rsidRPr="004023E5">
        <w:rPr>
          <w:b/>
          <w:bCs/>
        </w:rPr>
        <w:t xml:space="preserve">Procedure </w:t>
      </w:r>
      <w:proofErr w:type="gramStart"/>
      <w:r w:rsidRPr="004023E5">
        <w:rPr>
          <w:b/>
          <w:bCs/>
        </w:rPr>
        <w:t>note</w:t>
      </w:r>
      <w:proofErr w:type="gramEnd"/>
      <w:r w:rsidRPr="004023E5">
        <w:rPr>
          <w:b/>
          <w:bCs/>
        </w:rPr>
        <w:t>:</w:t>
      </w:r>
    </w:p>
    <w:p w14:paraId="6E1BC81F" w14:textId="112B402E" w:rsidR="00025869" w:rsidRDefault="00025869">
      <w:r>
        <w:t xml:space="preserve">Pt was pre-treated with 4mg IV </w:t>
      </w:r>
      <w:r w:rsidR="004023E5">
        <w:t>morphine</w:t>
      </w:r>
      <w:r>
        <w:t xml:space="preserve"> x3 and 2mg IV Ativan</w:t>
      </w:r>
      <w:r w:rsidR="004023E5">
        <w:t xml:space="preserve"> for anxiolytic and analgesic effects</w:t>
      </w:r>
      <w:r>
        <w:t>. Consent was obtained. Timeout was performed.</w:t>
      </w:r>
      <w:r w:rsidR="004023E5">
        <w:t xml:space="preserve"> </w:t>
      </w:r>
      <w:r>
        <w:t xml:space="preserve">The pt was placed in the </w:t>
      </w:r>
      <w:r w:rsidR="004023E5">
        <w:t>frog leg</w:t>
      </w:r>
      <w:r>
        <w:t xml:space="preserve"> position</w:t>
      </w:r>
      <w:r w:rsidR="004023E5">
        <w:t xml:space="preserve"> and t</w:t>
      </w:r>
      <w:r>
        <w:t xml:space="preserve">he area was sprayed with topical benzocaine. The area was </w:t>
      </w:r>
      <w:r w:rsidR="004023E5">
        <w:t xml:space="preserve">then </w:t>
      </w:r>
      <w:r>
        <w:t xml:space="preserve">prepped with betadine and local 1% lidocaine injections administered. </w:t>
      </w:r>
      <w:r w:rsidR="004023E5">
        <w:t xml:space="preserve">A </w:t>
      </w:r>
      <w:r>
        <w:t>2cm straight incision was made on the superolateral surface of the Bartholin cyst</w:t>
      </w:r>
      <w:r w:rsidR="004023E5">
        <w:t xml:space="preserve"> and the </w:t>
      </w:r>
      <w:r>
        <w:t xml:space="preserve">abscess </w:t>
      </w:r>
      <w:r w:rsidR="004023E5">
        <w:t xml:space="preserve">subsequently </w:t>
      </w:r>
      <w:r>
        <w:t>ruptured. Loculations were released</w:t>
      </w:r>
      <w:r w:rsidR="004023E5">
        <w:t xml:space="preserve"> but it is possible some remain due to patient’s inability to tolerate </w:t>
      </w:r>
      <w:r w:rsidR="004023E5">
        <w:lastRenderedPageBreak/>
        <w:t xml:space="preserve">procedure. </w:t>
      </w:r>
      <w:proofErr w:type="spellStart"/>
      <w:r>
        <w:t>Unable</w:t>
      </w:r>
      <w:proofErr w:type="spellEnd"/>
      <w:r>
        <w:t xml:space="preserve"> to place iodoform packing</w:t>
      </w:r>
      <w:r w:rsidR="002C0F90">
        <w:t xml:space="preserve"> as well</w:t>
      </w:r>
      <w:r>
        <w:t>. Discussed with pt</w:t>
      </w:r>
      <w:r w:rsidR="002C0F90">
        <w:t xml:space="preserve"> the</w:t>
      </w:r>
      <w:r>
        <w:t xml:space="preserve"> importance of packing to prevent recurrence of symptoms. Pt declines stating it is too painful. Hemostasis was achieved.</w:t>
      </w:r>
    </w:p>
    <w:sectPr w:rsidR="00025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B1B"/>
    <w:multiLevelType w:val="hybridMultilevel"/>
    <w:tmpl w:val="696858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F0AA6"/>
    <w:multiLevelType w:val="hybridMultilevel"/>
    <w:tmpl w:val="6DFCC9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80E67"/>
    <w:multiLevelType w:val="hybridMultilevel"/>
    <w:tmpl w:val="8AB4C7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F1B47"/>
    <w:multiLevelType w:val="hybridMultilevel"/>
    <w:tmpl w:val="391C59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76AFB"/>
    <w:multiLevelType w:val="hybridMultilevel"/>
    <w:tmpl w:val="D0E2E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E31BB"/>
    <w:multiLevelType w:val="hybridMultilevel"/>
    <w:tmpl w:val="07EA1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27EDC"/>
    <w:multiLevelType w:val="hybridMultilevel"/>
    <w:tmpl w:val="0F86C4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A488D"/>
    <w:multiLevelType w:val="hybridMultilevel"/>
    <w:tmpl w:val="2E76EE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23042"/>
    <w:multiLevelType w:val="hybridMultilevel"/>
    <w:tmpl w:val="193C7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4725023">
    <w:abstractNumId w:val="3"/>
  </w:num>
  <w:num w:numId="2" w16cid:durableId="1117529505">
    <w:abstractNumId w:val="0"/>
  </w:num>
  <w:num w:numId="3" w16cid:durableId="446505541">
    <w:abstractNumId w:val="2"/>
  </w:num>
  <w:num w:numId="4" w16cid:durableId="1351907987">
    <w:abstractNumId w:val="6"/>
  </w:num>
  <w:num w:numId="5" w16cid:durableId="1643924460">
    <w:abstractNumId w:val="8"/>
  </w:num>
  <w:num w:numId="6" w16cid:durableId="908881356">
    <w:abstractNumId w:val="4"/>
  </w:num>
  <w:num w:numId="7" w16cid:durableId="1622033764">
    <w:abstractNumId w:val="5"/>
  </w:num>
  <w:num w:numId="8" w16cid:durableId="267006368">
    <w:abstractNumId w:val="1"/>
  </w:num>
  <w:num w:numId="9" w16cid:durableId="2887098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19"/>
    <w:rsid w:val="00025869"/>
    <w:rsid w:val="00182E79"/>
    <w:rsid w:val="00220D40"/>
    <w:rsid w:val="00276ADC"/>
    <w:rsid w:val="002C0F90"/>
    <w:rsid w:val="003843E1"/>
    <w:rsid w:val="003E408D"/>
    <w:rsid w:val="003F1A6B"/>
    <w:rsid w:val="004023E5"/>
    <w:rsid w:val="00424522"/>
    <w:rsid w:val="005121E1"/>
    <w:rsid w:val="00547554"/>
    <w:rsid w:val="005A3EE0"/>
    <w:rsid w:val="005E2A61"/>
    <w:rsid w:val="005F31A9"/>
    <w:rsid w:val="006156E0"/>
    <w:rsid w:val="0065117F"/>
    <w:rsid w:val="007C682C"/>
    <w:rsid w:val="008861EE"/>
    <w:rsid w:val="008D7DA9"/>
    <w:rsid w:val="009B1144"/>
    <w:rsid w:val="00A8443B"/>
    <w:rsid w:val="00C33D4B"/>
    <w:rsid w:val="00CA17EB"/>
    <w:rsid w:val="00CA6951"/>
    <w:rsid w:val="00D020BD"/>
    <w:rsid w:val="00D139ED"/>
    <w:rsid w:val="00D41BCC"/>
    <w:rsid w:val="00EA3F2F"/>
    <w:rsid w:val="00EC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587973"/>
  <w15:chartTrackingRefBased/>
  <w15:docId w15:val="{AE1334CE-2682-394C-9C21-55BAED80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Teegarden</dc:creator>
  <cp:keywords/>
  <dc:description/>
  <cp:lastModifiedBy>Sierra Teegarden</cp:lastModifiedBy>
  <cp:revision>17</cp:revision>
  <dcterms:created xsi:type="dcterms:W3CDTF">2022-05-26T18:59:00Z</dcterms:created>
  <dcterms:modified xsi:type="dcterms:W3CDTF">2022-06-02T01:02:00Z</dcterms:modified>
</cp:coreProperties>
</file>