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F467" w14:textId="53B0FE2A" w:rsidR="00447B09" w:rsidRDefault="00447B09" w:rsidP="00710683">
      <w:pPr>
        <w:rPr>
          <w:b/>
          <w:bCs/>
        </w:rPr>
      </w:pPr>
      <w:r>
        <w:rPr>
          <w:b/>
          <w:bCs/>
        </w:rPr>
        <w:t>Teegarden</w:t>
      </w:r>
    </w:p>
    <w:p w14:paraId="48136ED8" w14:textId="2C90294A" w:rsidR="00447B09" w:rsidRDefault="00447B09" w:rsidP="00710683">
      <w:pPr>
        <w:rPr>
          <w:b/>
          <w:bCs/>
        </w:rPr>
      </w:pPr>
    </w:p>
    <w:p w14:paraId="318CC709" w14:textId="233B8FEF" w:rsidR="00447B09" w:rsidRPr="00447B09" w:rsidRDefault="00447B09" w:rsidP="00710683">
      <w:pPr>
        <w:rPr>
          <w:b/>
          <w:bCs/>
          <w:color w:val="C00000"/>
        </w:rPr>
      </w:pPr>
      <w:r>
        <w:rPr>
          <w:b/>
          <w:bCs/>
          <w:color w:val="C00000"/>
        </w:rPr>
        <w:t xml:space="preserve">Good job overall.  Really good capture of information and the HPI contains all the needed info.  The HPI sequence, though, could make the situation a little clearer – see my comments below.  </w:t>
      </w:r>
      <w:r w:rsidR="002A5ADD">
        <w:rPr>
          <w:b/>
          <w:bCs/>
          <w:color w:val="C00000"/>
        </w:rPr>
        <w:t xml:space="preserve">As I noted below, the neuromusculoskeletal exam reads as normal, though he clearly has impairments.  How can you communicate the specifics to the next reader?  </w:t>
      </w:r>
      <w:r>
        <w:rPr>
          <w:b/>
          <w:bCs/>
          <w:color w:val="C00000"/>
        </w:rPr>
        <w:t xml:space="preserve">I’ve made some </w:t>
      </w:r>
      <w:r w:rsidR="002A5ADD">
        <w:rPr>
          <w:b/>
          <w:bCs/>
          <w:color w:val="C00000"/>
        </w:rPr>
        <w:t xml:space="preserve">other </w:t>
      </w:r>
      <w:r>
        <w:rPr>
          <w:b/>
          <w:bCs/>
          <w:color w:val="C00000"/>
        </w:rPr>
        <w:t xml:space="preserve">minor comments to focus the H&amp;P a bit – see below.  But strong job for first attempt in the clinical year. </w:t>
      </w:r>
    </w:p>
    <w:p w14:paraId="5B4FDD8E" w14:textId="21F38879" w:rsidR="00447B09" w:rsidRDefault="00447B09" w:rsidP="00710683">
      <w:pPr>
        <w:rPr>
          <w:b/>
          <w:bCs/>
        </w:rPr>
      </w:pPr>
    </w:p>
    <w:p w14:paraId="16C760E0" w14:textId="77777777" w:rsidR="00447B09" w:rsidRDefault="00447B09" w:rsidP="00710683">
      <w:pPr>
        <w:rPr>
          <w:b/>
          <w:bCs/>
        </w:rPr>
      </w:pPr>
    </w:p>
    <w:p w14:paraId="316EC26F" w14:textId="71CE2E81" w:rsidR="00710683" w:rsidRPr="003822D5" w:rsidRDefault="00710683" w:rsidP="00710683">
      <w:pPr>
        <w:rPr>
          <w:b/>
          <w:bCs/>
        </w:rPr>
      </w:pPr>
      <w:r w:rsidRPr="003822D5">
        <w:rPr>
          <w:b/>
          <w:bCs/>
        </w:rPr>
        <w:t>Identifying Data:</w:t>
      </w:r>
    </w:p>
    <w:p w14:paraId="0125E0E3" w14:textId="2E3CCAEB" w:rsidR="00710683" w:rsidRDefault="00710683" w:rsidP="00710683">
      <w:r>
        <w:t>Full Name: P.R.</w:t>
      </w:r>
    </w:p>
    <w:p w14:paraId="25311FA9" w14:textId="41F2BD74" w:rsidR="00710683" w:rsidRDefault="00710683" w:rsidP="00710683">
      <w:r>
        <w:t>Sex: Female</w:t>
      </w:r>
    </w:p>
    <w:p w14:paraId="68985CE7" w14:textId="50B3869B" w:rsidR="00710683" w:rsidRDefault="00710683" w:rsidP="00710683">
      <w:r>
        <w:t xml:space="preserve">DOB: </w:t>
      </w:r>
      <w:r w:rsidR="00D74B5F">
        <w:t>XX</w:t>
      </w:r>
      <w:r>
        <w:t>/</w:t>
      </w:r>
      <w:r w:rsidR="00D74B5F">
        <w:t>XX</w:t>
      </w:r>
      <w:r>
        <w:t>/1933</w:t>
      </w:r>
    </w:p>
    <w:p w14:paraId="3830EC56" w14:textId="6CAC0382" w:rsidR="00710683" w:rsidRDefault="00710683" w:rsidP="00710683">
      <w:r>
        <w:t>Race/Nationality: Hispanic</w:t>
      </w:r>
    </w:p>
    <w:p w14:paraId="47E77C4E" w14:textId="35F35BDA" w:rsidR="00710683" w:rsidRDefault="00D74B5F" w:rsidP="00710683">
      <w:r>
        <w:t>Primary Language: Spanish</w:t>
      </w:r>
    </w:p>
    <w:p w14:paraId="169886BE" w14:textId="77777777" w:rsidR="00710683" w:rsidRDefault="00710683" w:rsidP="00710683">
      <w:r>
        <w:t>Address: New York, NY</w:t>
      </w:r>
    </w:p>
    <w:p w14:paraId="6A6B79BA" w14:textId="77777777" w:rsidR="00710683" w:rsidRDefault="00710683" w:rsidP="00710683"/>
    <w:p w14:paraId="3829C8C9" w14:textId="494800B1" w:rsidR="00710683" w:rsidRDefault="00710683" w:rsidP="00710683">
      <w:r>
        <w:t xml:space="preserve">Date &amp; Time: </w:t>
      </w:r>
      <w:r w:rsidR="002911E4">
        <w:t>02</w:t>
      </w:r>
      <w:r>
        <w:t>:00</w:t>
      </w:r>
      <w:r w:rsidR="002911E4">
        <w:t>P</w:t>
      </w:r>
      <w:r>
        <w:t xml:space="preserve">M </w:t>
      </w:r>
      <w:r w:rsidR="002911E4">
        <w:t>01/5/21</w:t>
      </w:r>
    </w:p>
    <w:p w14:paraId="3608964B" w14:textId="7C588EE1" w:rsidR="00710683" w:rsidRDefault="00710683" w:rsidP="00710683">
      <w:r>
        <w:t xml:space="preserve">Location: </w:t>
      </w:r>
      <w:r w:rsidR="002911E4">
        <w:t>Metropolitan Geriatric Clinic</w:t>
      </w:r>
    </w:p>
    <w:p w14:paraId="027A9BD5" w14:textId="14252D11" w:rsidR="00710683" w:rsidRDefault="00710683" w:rsidP="00710683">
      <w:r>
        <w:t xml:space="preserve">Source of Information: </w:t>
      </w:r>
      <w:r w:rsidR="002911E4">
        <w:t>Daughter (Primary caregiver)</w:t>
      </w:r>
      <w:r w:rsidR="00D74B5F">
        <w:t xml:space="preserve">, translated from Spanish / medical records </w:t>
      </w:r>
    </w:p>
    <w:p w14:paraId="34B8F307" w14:textId="77777777" w:rsidR="00710683" w:rsidRDefault="00710683" w:rsidP="00710683">
      <w:r>
        <w:t>Reliability: reliable</w:t>
      </w:r>
    </w:p>
    <w:p w14:paraId="39019E48" w14:textId="71273924" w:rsidR="00710683" w:rsidRDefault="00710683" w:rsidP="00710683">
      <w:r>
        <w:t xml:space="preserve">Source of Referral: </w:t>
      </w:r>
      <w:r w:rsidR="00D74B5F">
        <w:t>N/A</w:t>
      </w:r>
    </w:p>
    <w:p w14:paraId="4F8E96C8" w14:textId="77777777" w:rsidR="00710683" w:rsidRDefault="00710683"/>
    <w:p w14:paraId="7A412D2B" w14:textId="77777777" w:rsidR="00710683" w:rsidRDefault="00710683"/>
    <w:p w14:paraId="6FAE7194" w14:textId="08832FE4" w:rsidR="008D058C" w:rsidRDefault="008D058C">
      <w:r w:rsidRPr="002911E4">
        <w:rPr>
          <w:b/>
          <w:bCs/>
        </w:rPr>
        <w:t>Chief Complaint:</w:t>
      </w:r>
      <w:r>
        <w:t xml:space="preserve"> “My mothe</w:t>
      </w:r>
      <w:r w:rsidR="00D74B5F">
        <w:t>r’s rash is getting worse and spreading all over her body</w:t>
      </w:r>
      <w:r>
        <w:t>”</w:t>
      </w:r>
      <w:r w:rsidR="00D74B5F">
        <w:t xml:space="preserve"> x3 months</w:t>
      </w:r>
      <w:r>
        <w:t xml:space="preserve"> - </w:t>
      </w:r>
      <w:r w:rsidR="00D74B5F">
        <w:t>daughter</w:t>
      </w:r>
    </w:p>
    <w:p w14:paraId="73CC7EB9" w14:textId="2CCD37F9" w:rsidR="008D058C" w:rsidRDefault="008D058C"/>
    <w:p w14:paraId="57E91DF4" w14:textId="199AE396" w:rsidR="002911E4" w:rsidRPr="002911E4" w:rsidRDefault="002911E4">
      <w:pPr>
        <w:rPr>
          <w:b/>
          <w:bCs/>
        </w:rPr>
      </w:pPr>
      <w:r w:rsidRPr="002911E4">
        <w:rPr>
          <w:b/>
          <w:bCs/>
        </w:rPr>
        <w:t>HPI:</w:t>
      </w:r>
    </w:p>
    <w:p w14:paraId="67F25DB6" w14:textId="11C3CC8A" w:rsidR="008462E2" w:rsidRDefault="00D74B5F">
      <w:r>
        <w:t xml:space="preserve">PR is an 88 y/o female with a PMHx of DM2, HTN, HLD, PVD, longstanding persistent atrial fibrillation, </w:t>
      </w:r>
      <w:r w:rsidR="009F1E2F">
        <w:t xml:space="preserve">Mobitz Type 1 second degree AV block, </w:t>
      </w:r>
      <w:r w:rsidR="00EF7040">
        <w:t>osteoa</w:t>
      </w:r>
      <w:r>
        <w:t xml:space="preserve">rthritis, and </w:t>
      </w:r>
      <w:r w:rsidRPr="004271A2">
        <w:rPr>
          <w:color w:val="000000" w:themeColor="text1"/>
        </w:rPr>
        <w:t xml:space="preserve">mild cognitive impairment </w:t>
      </w:r>
      <w:r>
        <w:t>that presents to the geriatric clinic for her routine follow up visit with ongoing complaint from her caregiver of persistent rash that has worsened since the last visit 2 months prior</w:t>
      </w:r>
      <w:r w:rsidR="00704608">
        <w:t xml:space="preserve"> on 11/5/21</w:t>
      </w:r>
      <w:r>
        <w:t xml:space="preserve">. </w:t>
      </w:r>
      <w:r w:rsidR="008D058C">
        <w:t>P</w:t>
      </w:r>
      <w:r>
        <w:t xml:space="preserve">t </w:t>
      </w:r>
      <w:r w:rsidR="008D058C">
        <w:t>is living in an apartment with her daughter (primary caregiver), ambulating with a rollator walker, and dependent in both her ADLs and IADLs</w:t>
      </w:r>
      <w:r>
        <w:t xml:space="preserve">. There is no home health aide as daughter cares for her mother full-time. Pt requires assistance to rise from chair and while using walker. She is urinary incontinent but maintains control of bowel movements. </w:t>
      </w:r>
      <w:r w:rsidR="008D058C">
        <w:t xml:space="preserve">During her prior visit on 11/5/21, </w:t>
      </w:r>
      <w:r w:rsidR="00804574">
        <w:t xml:space="preserve">pt was found to have a </w:t>
      </w:r>
      <w:r>
        <w:t>pruritic rash</w:t>
      </w:r>
      <w:r w:rsidR="008D058C">
        <w:t xml:space="preserve"> and was </w:t>
      </w:r>
      <w:r w:rsidR="002B5473">
        <w:t xml:space="preserve">subsequentially </w:t>
      </w:r>
      <w:r w:rsidR="008D058C">
        <w:t>treated for mild generalized xerosis with ammonium lactate 12%, and candidiasis of the left inframammary fold and inguinal area with Econazole nitrate 1% cream, Betamethasone valerate 0.1% cream and starch powder.</w:t>
      </w:r>
      <w:r>
        <w:t xml:space="preserve"> The daughter reports today that the persistent rash has not improvement and there is now breakage in the skin and involvement of the neck, arms (left &gt; right), abdomen, and bilateral thighs (left &gt; right). </w:t>
      </w:r>
      <w:r w:rsidR="008D058C">
        <w:t>The itching has progressed and is now keeping her from falling asleep at night. In addition to the treatments described above, she</w:t>
      </w:r>
      <w:r>
        <w:t xml:space="preserve"> takes daily </w:t>
      </w:r>
      <w:r>
        <w:lastRenderedPageBreak/>
        <w:t>Cetirizine and has tried</w:t>
      </w:r>
      <w:r w:rsidR="008D058C">
        <w:t xml:space="preserve"> changing her laundry soap, switching her body soap to Cetaphil, changing her bed sheets, and applying Vaseline w</w:t>
      </w:r>
      <w:r w:rsidR="002B5473">
        <w:t xml:space="preserve">ith no improvement. She denies any aggravating/relieving factors. </w:t>
      </w:r>
      <w:r w:rsidR="00403BBC">
        <w:t xml:space="preserve">No one in the family/household </w:t>
      </w:r>
      <w:r w:rsidR="00937A99">
        <w:t>has rash/itching</w:t>
      </w:r>
      <w:r w:rsidR="00937A99" w:rsidRPr="009E0ADB">
        <w:rPr>
          <w:highlight w:val="yellow"/>
        </w:rPr>
        <w:t>.</w:t>
      </w:r>
      <w:r w:rsidRPr="009E0ADB">
        <w:rPr>
          <w:highlight w:val="yellow"/>
        </w:rPr>
        <w:t xml:space="preserve"> </w:t>
      </w:r>
      <w:r w:rsidR="00133C60" w:rsidRPr="009E0ADB">
        <w:rPr>
          <w:highlight w:val="yellow"/>
        </w:rPr>
        <w:t>The last medications started prior to onset of rash were Apixaban and Januvia on 10/5/21.</w:t>
      </w:r>
      <w:r w:rsidR="009E0ADB">
        <w:t xml:space="preserve"> </w:t>
      </w:r>
      <w:r w:rsidR="009E0ADB">
        <w:rPr>
          <w:color w:val="C00000"/>
        </w:rPr>
        <w:t xml:space="preserve">To me, this is the most important piece of information in formulating the DDx.  How can it be made more prominent [Hint: consider whether it might be placed somewhere else in the HPI to make the sequence of events </w:t>
      </w:r>
      <w:proofErr w:type="gramStart"/>
      <w:r w:rsidR="009E0ADB">
        <w:rPr>
          <w:color w:val="C00000"/>
        </w:rPr>
        <w:t xml:space="preserve">clearer] </w:t>
      </w:r>
      <w:r w:rsidR="00133C60">
        <w:t xml:space="preserve"> </w:t>
      </w:r>
      <w:r>
        <w:t>Pt</w:t>
      </w:r>
      <w:proofErr w:type="gramEnd"/>
      <w:r>
        <w:t xml:space="preserve"> d</w:t>
      </w:r>
      <w:r w:rsidR="008462E2">
        <w:t>enies chest pain, SOB, palpitations, N/V/D, constipation, abdominal pain, fever, cough, headache, or recent viral illness.</w:t>
      </w:r>
    </w:p>
    <w:p w14:paraId="4A185596" w14:textId="2298388E" w:rsidR="00042A8C" w:rsidRDefault="00042A8C"/>
    <w:p w14:paraId="44BE7574" w14:textId="7A38C370" w:rsidR="00042A8C" w:rsidRDefault="00042A8C">
      <w:r>
        <w:rPr>
          <w:b/>
          <w:bCs/>
        </w:rPr>
        <w:t>Geriatric Assessment:</w:t>
      </w:r>
    </w:p>
    <w:p w14:paraId="6EAE94DF" w14:textId="21DDECBE" w:rsidR="00042A8C" w:rsidRDefault="00042A8C" w:rsidP="00042A8C">
      <w:pPr>
        <w:pStyle w:val="ListParagraph"/>
        <w:numPr>
          <w:ilvl w:val="0"/>
          <w:numId w:val="10"/>
        </w:numPr>
      </w:pPr>
      <w:r>
        <w:t xml:space="preserve">ADLs: </w:t>
      </w:r>
      <w:r w:rsidR="00704608">
        <w:t>Mostly d</w:t>
      </w:r>
      <w:r>
        <w:t>ependent. Needs assistance in transferring, toileting, dressing, bathing,</w:t>
      </w:r>
      <w:r w:rsidR="00704608">
        <w:t xml:space="preserve"> </w:t>
      </w:r>
      <w:r>
        <w:t>and grooming</w:t>
      </w:r>
      <w:r w:rsidR="00704608">
        <w:t>. Pt can feed herself.</w:t>
      </w:r>
    </w:p>
    <w:p w14:paraId="10C17C25" w14:textId="28459E07" w:rsidR="00042A8C" w:rsidRDefault="00042A8C" w:rsidP="00042A8C">
      <w:pPr>
        <w:pStyle w:val="ListParagraph"/>
        <w:numPr>
          <w:ilvl w:val="0"/>
          <w:numId w:val="10"/>
        </w:numPr>
      </w:pPr>
      <w:r>
        <w:t>IADLs: Dependent. Needs assistance with meal prep, household chores, transportation, communication, paying bills, shopping, and taking medications</w:t>
      </w:r>
    </w:p>
    <w:p w14:paraId="11CC3382" w14:textId="396C1AB9" w:rsidR="00042A8C" w:rsidRDefault="00042A8C" w:rsidP="00042A8C">
      <w:pPr>
        <w:pStyle w:val="ListParagraph"/>
        <w:numPr>
          <w:ilvl w:val="0"/>
          <w:numId w:val="10"/>
        </w:numPr>
      </w:pPr>
      <w:r w:rsidRPr="004271A2">
        <w:rPr>
          <w:color w:val="000000" w:themeColor="text1"/>
        </w:rPr>
        <w:t xml:space="preserve">Home health aide: </w:t>
      </w:r>
      <w:r>
        <w:t>No, daughter is full-time caretaker</w:t>
      </w:r>
    </w:p>
    <w:p w14:paraId="0349EEF2" w14:textId="6A920351" w:rsidR="00042A8C" w:rsidRDefault="00042A8C" w:rsidP="00042A8C">
      <w:pPr>
        <w:pStyle w:val="ListParagraph"/>
        <w:numPr>
          <w:ilvl w:val="0"/>
          <w:numId w:val="10"/>
        </w:numPr>
      </w:pPr>
      <w:r>
        <w:t>Social support: Daughter</w:t>
      </w:r>
      <w:r w:rsidR="00736849">
        <w:t xml:space="preserve"> (Daughter is retired)</w:t>
      </w:r>
    </w:p>
    <w:p w14:paraId="0DAEC64F" w14:textId="2796B4D1" w:rsidR="00042A8C" w:rsidRPr="004271A2" w:rsidRDefault="00042A8C" w:rsidP="00042A8C">
      <w:pPr>
        <w:pStyle w:val="ListParagraph"/>
        <w:numPr>
          <w:ilvl w:val="0"/>
          <w:numId w:val="10"/>
        </w:numPr>
        <w:rPr>
          <w:color w:val="000000" w:themeColor="text1"/>
        </w:rPr>
      </w:pPr>
      <w:r>
        <w:t xml:space="preserve">Visual impairment: Yes, </w:t>
      </w:r>
      <w:r w:rsidR="004271A2">
        <w:t>has</w:t>
      </w:r>
      <w:r w:rsidR="000444DB">
        <w:t xml:space="preserve"> glasses but </w:t>
      </w:r>
      <w:r w:rsidRPr="004271A2">
        <w:rPr>
          <w:color w:val="000000" w:themeColor="text1"/>
        </w:rPr>
        <w:t>not wearing at encounter</w:t>
      </w:r>
      <w:r w:rsidR="000444DB" w:rsidRPr="004271A2">
        <w:rPr>
          <w:color w:val="000000" w:themeColor="text1"/>
        </w:rPr>
        <w:t>. 20/70</w:t>
      </w:r>
      <w:r w:rsidR="004271A2">
        <w:rPr>
          <w:color w:val="000000" w:themeColor="text1"/>
        </w:rPr>
        <w:t xml:space="preserve"> visual acuity of left eye</w:t>
      </w:r>
      <w:r w:rsidR="009E0ADB">
        <w:rPr>
          <w:color w:val="C00000"/>
        </w:rPr>
        <w:t xml:space="preserve"> and the right eye?</w:t>
      </w:r>
    </w:p>
    <w:p w14:paraId="2F4D2B22" w14:textId="7D2C3931" w:rsidR="00042A8C" w:rsidRDefault="00042A8C" w:rsidP="00042A8C">
      <w:pPr>
        <w:pStyle w:val="ListParagraph"/>
        <w:numPr>
          <w:ilvl w:val="0"/>
          <w:numId w:val="10"/>
        </w:numPr>
      </w:pPr>
      <w:r>
        <w:t xml:space="preserve">Hearing impairment: Yes, </w:t>
      </w:r>
      <w:r w:rsidR="000444DB">
        <w:t xml:space="preserve">bilateral sensorineural. </w:t>
      </w:r>
      <w:r w:rsidR="000444DB" w:rsidRPr="004271A2">
        <w:rPr>
          <w:color w:val="000000" w:themeColor="text1"/>
        </w:rPr>
        <w:t>N</w:t>
      </w:r>
      <w:r w:rsidRPr="004271A2">
        <w:rPr>
          <w:color w:val="000000" w:themeColor="text1"/>
        </w:rPr>
        <w:t xml:space="preserve">ot </w:t>
      </w:r>
      <w:r w:rsidR="000444DB" w:rsidRPr="004271A2">
        <w:rPr>
          <w:color w:val="000000" w:themeColor="text1"/>
        </w:rPr>
        <w:t>using</w:t>
      </w:r>
      <w:r w:rsidRPr="004271A2">
        <w:rPr>
          <w:color w:val="000000" w:themeColor="text1"/>
        </w:rPr>
        <w:t xml:space="preserve"> hearing aids</w:t>
      </w:r>
      <w:r w:rsidR="000444DB" w:rsidRPr="004271A2">
        <w:rPr>
          <w:color w:val="000000" w:themeColor="text1"/>
        </w:rPr>
        <w:t>.</w:t>
      </w:r>
      <w:r w:rsidR="009E0ADB">
        <w:rPr>
          <w:color w:val="C00000"/>
        </w:rPr>
        <w:t xml:space="preserve"> Because?</w:t>
      </w:r>
    </w:p>
    <w:p w14:paraId="57023597" w14:textId="2065ECAC" w:rsidR="00042A8C" w:rsidRPr="00042A8C" w:rsidRDefault="00042A8C" w:rsidP="00042A8C">
      <w:pPr>
        <w:pStyle w:val="ListParagraph"/>
        <w:numPr>
          <w:ilvl w:val="0"/>
          <w:numId w:val="10"/>
        </w:numPr>
      </w:pPr>
      <w:r>
        <w:t xml:space="preserve">Dental: </w:t>
      </w:r>
      <w:r w:rsidR="004271A2">
        <w:rPr>
          <w:color w:val="000000" w:themeColor="text1"/>
        </w:rPr>
        <w:t>Dentition is primarily intact</w:t>
      </w:r>
      <w:r w:rsidR="009E0ADB">
        <w:rPr>
          <w:color w:val="C00000"/>
        </w:rPr>
        <w:t xml:space="preserve"> this needs a little more info – I’m not sure what primarily intact means.  Perhaps clearer to note the areas of trouble (if few) </w:t>
      </w:r>
    </w:p>
    <w:p w14:paraId="724C4800" w14:textId="123E3C22" w:rsidR="00042A8C" w:rsidRPr="00042A8C" w:rsidRDefault="00042A8C" w:rsidP="00042A8C">
      <w:pPr>
        <w:pStyle w:val="ListParagraph"/>
        <w:numPr>
          <w:ilvl w:val="0"/>
          <w:numId w:val="10"/>
        </w:numPr>
      </w:pPr>
      <w:r>
        <w:rPr>
          <w:color w:val="000000" w:themeColor="text1"/>
        </w:rPr>
        <w:t xml:space="preserve">Falls: </w:t>
      </w:r>
      <w:r w:rsidR="004271A2">
        <w:rPr>
          <w:color w:val="000000" w:themeColor="text1"/>
        </w:rPr>
        <w:t>One f</w:t>
      </w:r>
      <w:r>
        <w:rPr>
          <w:color w:val="000000" w:themeColor="text1"/>
        </w:rPr>
        <w:t>all within past year</w:t>
      </w:r>
      <w:r w:rsidR="009E0ADB">
        <w:rPr>
          <w:color w:val="C00000"/>
        </w:rPr>
        <w:t xml:space="preserve"> In a perfect world, would like to know a little more about this – e.g. “Slip and fall” or falls work-up at the time showed</w:t>
      </w:r>
      <w:proofErr w:type="gramStart"/>
      <w:r w:rsidR="009E0ADB">
        <w:rPr>
          <w:color w:val="C00000"/>
        </w:rPr>
        <w:t>…..</w:t>
      </w:r>
      <w:proofErr w:type="gramEnd"/>
      <w:r w:rsidR="009E0ADB">
        <w:rPr>
          <w:color w:val="C00000"/>
        </w:rPr>
        <w:t xml:space="preserve"> </w:t>
      </w:r>
    </w:p>
    <w:p w14:paraId="3D7EC002" w14:textId="70D0B1AA" w:rsidR="00042A8C" w:rsidRPr="00042A8C" w:rsidRDefault="00042A8C" w:rsidP="00042A8C">
      <w:pPr>
        <w:pStyle w:val="ListParagraph"/>
        <w:numPr>
          <w:ilvl w:val="0"/>
          <w:numId w:val="10"/>
        </w:numPr>
      </w:pPr>
      <w:r>
        <w:rPr>
          <w:color w:val="000000" w:themeColor="text1"/>
        </w:rPr>
        <w:t>Assistive devices: Walker with seat (Rollator)</w:t>
      </w:r>
    </w:p>
    <w:p w14:paraId="113CAF83" w14:textId="4C5B0BC4" w:rsidR="00042A8C" w:rsidRPr="00042A8C" w:rsidRDefault="00042A8C" w:rsidP="00042A8C">
      <w:pPr>
        <w:pStyle w:val="ListParagraph"/>
        <w:numPr>
          <w:ilvl w:val="0"/>
          <w:numId w:val="10"/>
        </w:numPr>
      </w:pPr>
      <w:r>
        <w:rPr>
          <w:color w:val="000000" w:themeColor="text1"/>
        </w:rPr>
        <w:t>Gait impairment. Yes, unsteady gait.</w:t>
      </w:r>
    </w:p>
    <w:p w14:paraId="5BDF3D23" w14:textId="7FE6E41C" w:rsidR="00042A8C" w:rsidRPr="00042A8C" w:rsidRDefault="00042A8C" w:rsidP="00042A8C">
      <w:pPr>
        <w:pStyle w:val="ListParagraph"/>
        <w:numPr>
          <w:ilvl w:val="0"/>
          <w:numId w:val="10"/>
        </w:numPr>
      </w:pPr>
      <w:r>
        <w:rPr>
          <w:color w:val="000000" w:themeColor="text1"/>
        </w:rPr>
        <w:t>Nutritional concerns: Daughter reports that she is eating well.</w:t>
      </w:r>
    </w:p>
    <w:p w14:paraId="57C9FD28" w14:textId="06C8D4B6" w:rsidR="00042A8C" w:rsidRPr="00042A8C" w:rsidRDefault="00042A8C" w:rsidP="00042A8C">
      <w:pPr>
        <w:pStyle w:val="ListParagraph"/>
        <w:numPr>
          <w:ilvl w:val="0"/>
          <w:numId w:val="10"/>
        </w:numPr>
      </w:pPr>
      <w:r>
        <w:rPr>
          <w:color w:val="000000" w:themeColor="text1"/>
        </w:rPr>
        <w:t>Urinary incontinence: Yes. Wearing adult diapers</w:t>
      </w:r>
      <w:r w:rsidR="003535EF">
        <w:rPr>
          <w:color w:val="000000" w:themeColor="text1"/>
        </w:rPr>
        <w:t>. Functional – inability to ambulate well &amp; increased urgency from furosemide</w:t>
      </w:r>
    </w:p>
    <w:p w14:paraId="0D3A500A" w14:textId="5C8D52A1" w:rsidR="00042A8C" w:rsidRPr="00042A8C" w:rsidRDefault="00042A8C" w:rsidP="00042A8C">
      <w:pPr>
        <w:pStyle w:val="ListParagraph"/>
        <w:numPr>
          <w:ilvl w:val="0"/>
          <w:numId w:val="10"/>
        </w:numPr>
      </w:pPr>
      <w:r>
        <w:rPr>
          <w:color w:val="000000" w:themeColor="text1"/>
        </w:rPr>
        <w:t>Fecal incontinence: No. Daughter reports pt can control bowels</w:t>
      </w:r>
      <w:r w:rsidR="000444DB">
        <w:rPr>
          <w:color w:val="000000" w:themeColor="text1"/>
        </w:rPr>
        <w:t>. 2 bowel movements daily.</w:t>
      </w:r>
    </w:p>
    <w:p w14:paraId="5C7AF1D7" w14:textId="1D44AB8E" w:rsidR="00042A8C" w:rsidRPr="001969A5" w:rsidRDefault="00042A8C" w:rsidP="00042A8C">
      <w:pPr>
        <w:pStyle w:val="ListParagraph"/>
        <w:numPr>
          <w:ilvl w:val="0"/>
          <w:numId w:val="10"/>
        </w:numPr>
        <w:rPr>
          <w:color w:val="000000" w:themeColor="text1"/>
        </w:rPr>
      </w:pPr>
      <w:r>
        <w:t xml:space="preserve">Osteoporosis: </w:t>
      </w:r>
      <w:r w:rsidR="000444DB">
        <w:t>DEXA scan was unable to be completed due to habitus</w:t>
      </w:r>
    </w:p>
    <w:p w14:paraId="10934910" w14:textId="066B0AE4" w:rsidR="00042A8C" w:rsidRPr="000444DB" w:rsidRDefault="00042A8C" w:rsidP="00042A8C">
      <w:pPr>
        <w:pStyle w:val="ListParagraph"/>
        <w:numPr>
          <w:ilvl w:val="0"/>
          <w:numId w:val="10"/>
        </w:numPr>
      </w:pPr>
      <w:r>
        <w:rPr>
          <w:color w:val="000000" w:themeColor="text1"/>
        </w:rPr>
        <w:t>Depression: Pt denies feeling sad/depressed. PHQ9 score 0</w:t>
      </w:r>
    </w:p>
    <w:p w14:paraId="538D7BA8" w14:textId="10FB2995" w:rsidR="000444DB" w:rsidRPr="00042A8C" w:rsidRDefault="000444DB" w:rsidP="00042A8C">
      <w:pPr>
        <w:pStyle w:val="ListParagraph"/>
        <w:numPr>
          <w:ilvl w:val="0"/>
          <w:numId w:val="10"/>
        </w:numPr>
      </w:pPr>
      <w:r>
        <w:rPr>
          <w:color w:val="000000" w:themeColor="text1"/>
        </w:rPr>
        <w:t>Home Safety issues: None reported.</w:t>
      </w:r>
    </w:p>
    <w:p w14:paraId="4EE668D1" w14:textId="60094B38" w:rsidR="00042A8C" w:rsidRPr="00042A8C" w:rsidRDefault="00042A8C" w:rsidP="00042A8C">
      <w:pPr>
        <w:pStyle w:val="ListParagraph"/>
        <w:numPr>
          <w:ilvl w:val="0"/>
          <w:numId w:val="10"/>
        </w:numPr>
      </w:pPr>
      <w:r>
        <w:rPr>
          <w:color w:val="000000" w:themeColor="text1"/>
        </w:rPr>
        <w:t>Health care proxy: Daughter. MOLST form completed</w:t>
      </w:r>
    </w:p>
    <w:p w14:paraId="5F979289" w14:textId="66EBE8EB" w:rsidR="00042A8C" w:rsidRPr="00042A8C" w:rsidRDefault="00042A8C" w:rsidP="00042A8C">
      <w:pPr>
        <w:pStyle w:val="ListParagraph"/>
        <w:numPr>
          <w:ilvl w:val="0"/>
          <w:numId w:val="10"/>
        </w:numPr>
      </w:pPr>
      <w:r>
        <w:rPr>
          <w:color w:val="000000" w:themeColor="text1"/>
        </w:rPr>
        <w:t xml:space="preserve">Advanced directives: </w:t>
      </w:r>
      <w:r w:rsidR="000444DB">
        <w:rPr>
          <w:color w:val="000000" w:themeColor="text1"/>
        </w:rPr>
        <w:t>Full code</w:t>
      </w:r>
    </w:p>
    <w:p w14:paraId="5276FA6F" w14:textId="39724339" w:rsidR="002911E4" w:rsidRDefault="002911E4"/>
    <w:p w14:paraId="137689D1" w14:textId="7F25A301" w:rsidR="002911E4" w:rsidRDefault="002911E4" w:rsidP="002911E4">
      <w:pPr>
        <w:rPr>
          <w:b/>
          <w:bCs/>
        </w:rPr>
      </w:pPr>
      <w:r w:rsidRPr="003822D5">
        <w:rPr>
          <w:b/>
          <w:bCs/>
        </w:rPr>
        <w:t>Past Medical History:</w:t>
      </w:r>
    </w:p>
    <w:p w14:paraId="61EB62E2" w14:textId="78C380DA" w:rsidR="00042A8C" w:rsidRPr="00042A8C" w:rsidRDefault="00042A8C" w:rsidP="002911E4">
      <w:pPr>
        <w:rPr>
          <w:i/>
          <w:iCs/>
        </w:rPr>
      </w:pPr>
      <w:r>
        <w:rPr>
          <w:i/>
          <w:iCs/>
        </w:rPr>
        <w:t>Present Illnesses:</w:t>
      </w:r>
    </w:p>
    <w:p w14:paraId="4591D4E4" w14:textId="5EBD70AD" w:rsidR="002911E4" w:rsidRDefault="00AF12C4" w:rsidP="002911E4">
      <w:pPr>
        <w:pStyle w:val="ListParagraph"/>
        <w:numPr>
          <w:ilvl w:val="0"/>
          <w:numId w:val="1"/>
        </w:numPr>
      </w:pPr>
      <w:r>
        <w:t>Allergic rhinitis</w:t>
      </w:r>
    </w:p>
    <w:p w14:paraId="6C156B6F" w14:textId="451E0AFC" w:rsidR="002911E4" w:rsidRDefault="00AF12C4" w:rsidP="002911E4">
      <w:pPr>
        <w:pStyle w:val="ListParagraph"/>
        <w:numPr>
          <w:ilvl w:val="0"/>
          <w:numId w:val="1"/>
        </w:numPr>
      </w:pPr>
      <w:r>
        <w:t>Chronic Dermatitis</w:t>
      </w:r>
    </w:p>
    <w:p w14:paraId="28C5D709" w14:textId="657B805F" w:rsidR="00AF12C4" w:rsidRDefault="00AF12C4" w:rsidP="002911E4">
      <w:pPr>
        <w:pStyle w:val="ListParagraph"/>
        <w:numPr>
          <w:ilvl w:val="0"/>
          <w:numId w:val="1"/>
        </w:numPr>
      </w:pPr>
      <w:r>
        <w:t>Constipation</w:t>
      </w:r>
      <w:r w:rsidR="004271A2">
        <w:t xml:space="preserve"> – Dx 11/5/21</w:t>
      </w:r>
    </w:p>
    <w:p w14:paraId="09F7486C" w14:textId="60B22690" w:rsidR="00D74B5F" w:rsidRDefault="00D74B5F" w:rsidP="002911E4">
      <w:pPr>
        <w:pStyle w:val="ListParagraph"/>
        <w:numPr>
          <w:ilvl w:val="0"/>
          <w:numId w:val="1"/>
        </w:numPr>
      </w:pPr>
      <w:r>
        <w:t>Mild cognitive impairment</w:t>
      </w:r>
      <w:r w:rsidR="004271A2">
        <w:t xml:space="preserve"> – Dx 10/5/21</w:t>
      </w:r>
    </w:p>
    <w:p w14:paraId="58181D28" w14:textId="166943CC" w:rsidR="00AF12C4" w:rsidRDefault="00AF12C4" w:rsidP="002911E4">
      <w:pPr>
        <w:pStyle w:val="ListParagraph"/>
        <w:numPr>
          <w:ilvl w:val="0"/>
          <w:numId w:val="1"/>
        </w:numPr>
      </w:pPr>
      <w:r>
        <w:t>Diabetes Mellitus Type 2</w:t>
      </w:r>
      <w:r w:rsidR="00C45E32">
        <w:rPr>
          <w:color w:val="C00000"/>
        </w:rPr>
        <w:t xml:space="preserve"> </w:t>
      </w:r>
      <w:bookmarkStart w:id="0" w:name="_Hlk93834711"/>
      <w:r w:rsidR="00C45E32">
        <w:rPr>
          <w:color w:val="C00000"/>
        </w:rPr>
        <w:t>Would like to know when diagnosed – helps understand likely status</w:t>
      </w:r>
    </w:p>
    <w:bookmarkEnd w:id="0"/>
    <w:p w14:paraId="2401ECE2" w14:textId="648E8A48" w:rsidR="00AF12C4" w:rsidRDefault="00AF12C4" w:rsidP="002911E4">
      <w:pPr>
        <w:pStyle w:val="ListParagraph"/>
        <w:numPr>
          <w:ilvl w:val="0"/>
          <w:numId w:val="1"/>
        </w:numPr>
      </w:pPr>
      <w:r>
        <w:lastRenderedPageBreak/>
        <w:t>Hyperlipidemia</w:t>
      </w:r>
    </w:p>
    <w:p w14:paraId="4B5BEA1C" w14:textId="4E332AAA" w:rsidR="00AF12C4" w:rsidRDefault="00AF12C4" w:rsidP="00C45E32">
      <w:pPr>
        <w:pStyle w:val="ListParagraph"/>
        <w:numPr>
          <w:ilvl w:val="0"/>
          <w:numId w:val="1"/>
        </w:numPr>
      </w:pPr>
      <w:r>
        <w:t>Hypertension</w:t>
      </w:r>
      <w:r w:rsidR="00C45E32">
        <w:t xml:space="preserve"> </w:t>
      </w:r>
      <w:r w:rsidR="00C45E32">
        <w:rPr>
          <w:color w:val="C00000"/>
        </w:rPr>
        <w:t>Would like to know when diagnosed – helps understand likely status</w:t>
      </w:r>
    </w:p>
    <w:p w14:paraId="1A30FA8C" w14:textId="27B10963" w:rsidR="00180351" w:rsidRDefault="003535EF" w:rsidP="002911E4">
      <w:pPr>
        <w:pStyle w:val="ListParagraph"/>
        <w:numPr>
          <w:ilvl w:val="0"/>
          <w:numId w:val="1"/>
        </w:numPr>
      </w:pPr>
      <w:r>
        <w:t>I</w:t>
      </w:r>
      <w:r w:rsidR="00180351">
        <w:t xml:space="preserve">ncontinence – </w:t>
      </w:r>
      <w:r>
        <w:t>functional</w:t>
      </w:r>
    </w:p>
    <w:p w14:paraId="338E3D45" w14:textId="75A4D95A" w:rsidR="00AF12C4" w:rsidRDefault="00AF12C4" w:rsidP="00AF12C4">
      <w:pPr>
        <w:pStyle w:val="ListParagraph"/>
        <w:numPr>
          <w:ilvl w:val="0"/>
          <w:numId w:val="1"/>
        </w:numPr>
      </w:pPr>
      <w:r>
        <w:t>Longstanding Persistent Atrial Fibrillation</w:t>
      </w:r>
      <w:r w:rsidR="00C45E32">
        <w:rPr>
          <w:color w:val="C00000"/>
        </w:rPr>
        <w:t xml:space="preserve"> need some kind of statement about ventricular rate control/not controlled</w:t>
      </w:r>
    </w:p>
    <w:p w14:paraId="47D549D1" w14:textId="6AB57A8B" w:rsidR="00AF12C4" w:rsidRDefault="00AF12C4" w:rsidP="00AF12C4">
      <w:pPr>
        <w:pStyle w:val="ListParagraph"/>
        <w:numPr>
          <w:ilvl w:val="0"/>
          <w:numId w:val="1"/>
        </w:numPr>
      </w:pPr>
      <w:r>
        <w:t>Mobitz Type 1 second degree AV Block</w:t>
      </w:r>
    </w:p>
    <w:p w14:paraId="4F2B06DA" w14:textId="57E8ED61" w:rsidR="000834E1" w:rsidRDefault="001715FB" w:rsidP="001715FB">
      <w:pPr>
        <w:pStyle w:val="ListParagraph"/>
        <w:numPr>
          <w:ilvl w:val="0"/>
          <w:numId w:val="1"/>
        </w:numPr>
      </w:pPr>
      <w:r>
        <w:t>Osteoarthritis (bilateral knees)</w:t>
      </w:r>
    </w:p>
    <w:p w14:paraId="0E191D43" w14:textId="3F018F5B" w:rsidR="00AF12C4" w:rsidRDefault="00AF12C4" w:rsidP="002911E4">
      <w:pPr>
        <w:pStyle w:val="ListParagraph"/>
        <w:numPr>
          <w:ilvl w:val="0"/>
          <w:numId w:val="1"/>
        </w:numPr>
      </w:pPr>
      <w:r>
        <w:t>Peripheral venous insufficiency</w:t>
      </w:r>
    </w:p>
    <w:p w14:paraId="39E55F6A" w14:textId="08B0BD42" w:rsidR="004271A2" w:rsidRDefault="004271A2" w:rsidP="004271A2">
      <w:pPr>
        <w:pStyle w:val="ListParagraph"/>
        <w:numPr>
          <w:ilvl w:val="0"/>
          <w:numId w:val="1"/>
        </w:numPr>
      </w:pPr>
      <w:r>
        <w:t>Vitamin D Deficiency</w:t>
      </w:r>
    </w:p>
    <w:p w14:paraId="01B8A7E0" w14:textId="60C6A51D" w:rsidR="004271A2" w:rsidRPr="004271A2" w:rsidRDefault="004271A2" w:rsidP="004271A2">
      <w:pPr>
        <w:rPr>
          <w:i/>
          <w:iCs/>
        </w:rPr>
      </w:pPr>
      <w:r w:rsidRPr="004271A2">
        <w:rPr>
          <w:i/>
          <w:iCs/>
        </w:rPr>
        <w:t>Past illnesses:</w:t>
      </w:r>
    </w:p>
    <w:p w14:paraId="506359BD" w14:textId="59B1C875" w:rsidR="00AF12C4" w:rsidRDefault="00AF12C4" w:rsidP="00AF12C4">
      <w:pPr>
        <w:pStyle w:val="ListParagraph"/>
        <w:numPr>
          <w:ilvl w:val="0"/>
          <w:numId w:val="1"/>
        </w:numPr>
      </w:pPr>
      <w:r>
        <w:t>Pneumonia – 1/2018 CAP hospitalization</w:t>
      </w:r>
    </w:p>
    <w:p w14:paraId="69487779" w14:textId="70098281" w:rsidR="00042A8C" w:rsidRDefault="00042A8C" w:rsidP="00AF12C4">
      <w:pPr>
        <w:pStyle w:val="ListParagraph"/>
        <w:numPr>
          <w:ilvl w:val="0"/>
          <w:numId w:val="1"/>
        </w:numPr>
      </w:pPr>
      <w:r>
        <w:t>Childhood illnesses: Unable to recall</w:t>
      </w:r>
    </w:p>
    <w:p w14:paraId="37E09330" w14:textId="77777777" w:rsidR="006C2992" w:rsidRDefault="006C2992" w:rsidP="006C2992"/>
    <w:p w14:paraId="02149F7B" w14:textId="0ED7B24C" w:rsidR="004271A2" w:rsidRPr="004271A2" w:rsidRDefault="004271A2" w:rsidP="004271A2">
      <w:pPr>
        <w:rPr>
          <w:i/>
          <w:iCs/>
        </w:rPr>
      </w:pPr>
      <w:r w:rsidRPr="004271A2">
        <w:rPr>
          <w:i/>
          <w:iCs/>
        </w:rPr>
        <w:t>Immunizations</w:t>
      </w:r>
    </w:p>
    <w:p w14:paraId="695D8A6F" w14:textId="0DD34C8E" w:rsidR="004271A2" w:rsidRDefault="004271A2" w:rsidP="004271A2">
      <w:pPr>
        <w:pStyle w:val="ListParagraph"/>
        <w:numPr>
          <w:ilvl w:val="0"/>
          <w:numId w:val="13"/>
        </w:numPr>
      </w:pPr>
      <w:r>
        <w:t>1</w:t>
      </w:r>
      <w:r w:rsidRPr="004271A2">
        <w:rPr>
          <w:vertAlign w:val="superscript"/>
        </w:rPr>
        <w:t>st</w:t>
      </w:r>
      <w:r>
        <w:t xml:space="preserve"> dose </w:t>
      </w:r>
      <w:r w:rsidRPr="00C45E32">
        <w:rPr>
          <w:highlight w:val="yellow"/>
        </w:rPr>
        <w:t>of Shingrix given 1/5/21</w:t>
      </w:r>
    </w:p>
    <w:p w14:paraId="7E2CAA04" w14:textId="25C6E376" w:rsidR="004271A2" w:rsidRDefault="004271A2" w:rsidP="004271A2">
      <w:pPr>
        <w:pStyle w:val="ListParagraph"/>
        <w:numPr>
          <w:ilvl w:val="0"/>
          <w:numId w:val="13"/>
        </w:numPr>
      </w:pPr>
      <w:r>
        <w:t>All other immunizations up to date</w:t>
      </w:r>
    </w:p>
    <w:p w14:paraId="5D1FC572" w14:textId="5738696F" w:rsidR="002911E4" w:rsidRDefault="004271A2" w:rsidP="004271A2">
      <w:pPr>
        <w:pStyle w:val="ListParagraph"/>
        <w:numPr>
          <w:ilvl w:val="1"/>
          <w:numId w:val="13"/>
        </w:numPr>
      </w:pPr>
      <w:r>
        <w:t>COVID-19 + booster</w:t>
      </w:r>
    </w:p>
    <w:p w14:paraId="623DED72" w14:textId="489F91C8" w:rsidR="004271A2" w:rsidRDefault="004271A2" w:rsidP="004271A2">
      <w:pPr>
        <w:pStyle w:val="ListParagraph"/>
        <w:numPr>
          <w:ilvl w:val="1"/>
          <w:numId w:val="13"/>
        </w:numPr>
      </w:pPr>
      <w:r>
        <w:t>Prevnar 13</w:t>
      </w:r>
    </w:p>
    <w:p w14:paraId="2CA873CF" w14:textId="2F980FEE" w:rsidR="004271A2" w:rsidRDefault="004271A2" w:rsidP="004271A2">
      <w:pPr>
        <w:pStyle w:val="ListParagraph"/>
        <w:numPr>
          <w:ilvl w:val="1"/>
          <w:numId w:val="13"/>
        </w:numPr>
      </w:pPr>
      <w:r>
        <w:t>Pneumovax 23</w:t>
      </w:r>
    </w:p>
    <w:p w14:paraId="77A7F02E" w14:textId="62CE8485" w:rsidR="004271A2" w:rsidRDefault="004271A2" w:rsidP="004271A2">
      <w:pPr>
        <w:pStyle w:val="ListParagraph"/>
        <w:numPr>
          <w:ilvl w:val="1"/>
          <w:numId w:val="13"/>
        </w:numPr>
      </w:pPr>
      <w:r>
        <w:t>Td</w:t>
      </w:r>
    </w:p>
    <w:p w14:paraId="27BEC8E5" w14:textId="02B14779" w:rsidR="00327929" w:rsidRDefault="00327929" w:rsidP="004271A2">
      <w:pPr>
        <w:pStyle w:val="ListParagraph"/>
        <w:numPr>
          <w:ilvl w:val="1"/>
          <w:numId w:val="13"/>
        </w:numPr>
      </w:pPr>
      <w:r>
        <w:t>All childhood immunizations</w:t>
      </w:r>
    </w:p>
    <w:p w14:paraId="2322D25D" w14:textId="29DD17DA" w:rsidR="002911E4" w:rsidRDefault="002911E4" w:rsidP="002911E4"/>
    <w:p w14:paraId="7E1588DE" w14:textId="77777777" w:rsidR="002911E4" w:rsidRPr="003822D5" w:rsidRDefault="002911E4" w:rsidP="002911E4">
      <w:pPr>
        <w:rPr>
          <w:b/>
          <w:bCs/>
        </w:rPr>
      </w:pPr>
      <w:r w:rsidRPr="003822D5">
        <w:rPr>
          <w:b/>
          <w:bCs/>
        </w:rPr>
        <w:t>Past Surgical History:</w:t>
      </w:r>
    </w:p>
    <w:p w14:paraId="21E8E13C" w14:textId="4B12956E" w:rsidR="002911E4" w:rsidRDefault="001969A5" w:rsidP="001969A5">
      <w:pPr>
        <w:pStyle w:val="ListParagraph"/>
        <w:numPr>
          <w:ilvl w:val="0"/>
          <w:numId w:val="2"/>
        </w:numPr>
      </w:pPr>
      <w:r>
        <w:t>Left knee arthroplasty - 2019</w:t>
      </w:r>
    </w:p>
    <w:p w14:paraId="6E289227" w14:textId="525A4B6C" w:rsidR="002911E4" w:rsidRDefault="002911E4" w:rsidP="002911E4"/>
    <w:p w14:paraId="02A53CD8" w14:textId="77777777" w:rsidR="002911E4" w:rsidRPr="003822D5" w:rsidRDefault="002911E4" w:rsidP="002911E4">
      <w:pPr>
        <w:rPr>
          <w:b/>
          <w:bCs/>
        </w:rPr>
      </w:pPr>
      <w:r>
        <w:rPr>
          <w:b/>
          <w:bCs/>
        </w:rPr>
        <w:t xml:space="preserve">Current </w:t>
      </w:r>
      <w:r w:rsidRPr="003822D5">
        <w:rPr>
          <w:b/>
          <w:bCs/>
        </w:rPr>
        <w:t>Medications:</w:t>
      </w:r>
    </w:p>
    <w:p w14:paraId="181BE657" w14:textId="7FD64D51" w:rsidR="002911E4" w:rsidRDefault="00AF12C4" w:rsidP="002911E4">
      <w:pPr>
        <w:pStyle w:val="ListParagraph"/>
        <w:numPr>
          <w:ilvl w:val="0"/>
          <w:numId w:val="3"/>
        </w:numPr>
      </w:pPr>
      <w:r>
        <w:t>Acetaminophen 500mg PO PRN q6h</w:t>
      </w:r>
    </w:p>
    <w:p w14:paraId="463C4C95" w14:textId="55CAFD94" w:rsidR="00AF12C4" w:rsidRDefault="00AF12C4" w:rsidP="002911E4">
      <w:pPr>
        <w:pStyle w:val="ListParagraph"/>
        <w:numPr>
          <w:ilvl w:val="0"/>
          <w:numId w:val="3"/>
        </w:numPr>
      </w:pPr>
      <w:r>
        <w:t>Amlodipine 5mg PO 1x/daily</w:t>
      </w:r>
    </w:p>
    <w:p w14:paraId="423101A2" w14:textId="4AC5B0B7" w:rsidR="00AF12C4" w:rsidRDefault="00AF12C4" w:rsidP="002911E4">
      <w:pPr>
        <w:pStyle w:val="ListParagraph"/>
        <w:numPr>
          <w:ilvl w:val="0"/>
          <w:numId w:val="3"/>
        </w:numPr>
      </w:pPr>
      <w:r>
        <w:t>Ammonium Lactate 12% cream 2x/daily (Started 11/5/21)</w:t>
      </w:r>
    </w:p>
    <w:p w14:paraId="1D19319A" w14:textId="3141E8C4" w:rsidR="00AF12C4" w:rsidRDefault="00AF12C4" w:rsidP="002911E4">
      <w:pPr>
        <w:pStyle w:val="ListParagraph"/>
        <w:numPr>
          <w:ilvl w:val="0"/>
          <w:numId w:val="3"/>
        </w:numPr>
      </w:pPr>
      <w:r>
        <w:t>Apixaban 5mg PO 2x/daily (Started 10/5/21)</w:t>
      </w:r>
    </w:p>
    <w:p w14:paraId="488B8204" w14:textId="6D0A4691" w:rsidR="00AF12C4" w:rsidRDefault="00AF12C4" w:rsidP="002911E4">
      <w:pPr>
        <w:pStyle w:val="ListParagraph"/>
        <w:numPr>
          <w:ilvl w:val="0"/>
          <w:numId w:val="3"/>
        </w:numPr>
      </w:pPr>
      <w:r>
        <w:t>Azelastine HCL 137 MCG Spray solution 1x/daily (</w:t>
      </w:r>
      <w:r w:rsidR="004271A2">
        <w:t xml:space="preserve">Started </w:t>
      </w:r>
      <w:r>
        <w:t>11/5/20)</w:t>
      </w:r>
    </w:p>
    <w:p w14:paraId="5007734B" w14:textId="7274B982" w:rsidR="00AF12C4" w:rsidRDefault="00AF12C4" w:rsidP="002911E4">
      <w:pPr>
        <w:pStyle w:val="ListParagraph"/>
        <w:numPr>
          <w:ilvl w:val="0"/>
          <w:numId w:val="3"/>
        </w:numPr>
      </w:pPr>
      <w:r>
        <w:t>Betamethasone Valerate 0.1% cream 2x/daily (</w:t>
      </w:r>
      <w:r w:rsidR="004271A2">
        <w:t xml:space="preserve">Started </w:t>
      </w:r>
      <w:r>
        <w:t>11/5/21)</w:t>
      </w:r>
      <w:r w:rsidR="00C45E32">
        <w:rPr>
          <w:color w:val="C00000"/>
        </w:rPr>
        <w:t xml:space="preserve"> </w:t>
      </w:r>
      <w:bookmarkStart w:id="1" w:name="_Hlk93834908"/>
      <w:r w:rsidR="00C45E32">
        <w:rPr>
          <w:color w:val="C00000"/>
        </w:rPr>
        <w:t>applied where?</w:t>
      </w:r>
      <w:bookmarkEnd w:id="1"/>
    </w:p>
    <w:p w14:paraId="59C1F2DB" w14:textId="45027C9B" w:rsidR="00AF12C4" w:rsidRDefault="00AF12C4" w:rsidP="002911E4">
      <w:pPr>
        <w:pStyle w:val="ListParagraph"/>
        <w:numPr>
          <w:ilvl w:val="0"/>
          <w:numId w:val="3"/>
        </w:numPr>
      </w:pPr>
      <w:r>
        <w:t xml:space="preserve">Cetirizine 5mg PO </w:t>
      </w:r>
      <w:r w:rsidR="004271A2">
        <w:t>at bedtime</w:t>
      </w:r>
      <w:r>
        <w:t xml:space="preserve"> (</w:t>
      </w:r>
      <w:r w:rsidR="004271A2">
        <w:t xml:space="preserve">Started </w:t>
      </w:r>
      <w:r>
        <w:t>6/2/21)</w:t>
      </w:r>
    </w:p>
    <w:p w14:paraId="5F77E10E" w14:textId="1833AD04" w:rsidR="00AF12C4" w:rsidRPr="004271A2" w:rsidRDefault="00AF12C4" w:rsidP="002911E4">
      <w:pPr>
        <w:pStyle w:val="ListParagraph"/>
        <w:numPr>
          <w:ilvl w:val="0"/>
          <w:numId w:val="3"/>
        </w:numPr>
        <w:rPr>
          <w:color w:val="000000" w:themeColor="text1"/>
        </w:rPr>
      </w:pPr>
      <w:r w:rsidRPr="004271A2">
        <w:rPr>
          <w:color w:val="000000" w:themeColor="text1"/>
        </w:rPr>
        <w:t>Cholecalciferol (Vit D) 1000 units PO 1x/daily</w:t>
      </w:r>
    </w:p>
    <w:p w14:paraId="00AA84C3" w14:textId="450E8FF1" w:rsidR="00AF12C4" w:rsidRPr="004271A2" w:rsidRDefault="00AF12C4" w:rsidP="002911E4">
      <w:pPr>
        <w:pStyle w:val="ListParagraph"/>
        <w:numPr>
          <w:ilvl w:val="0"/>
          <w:numId w:val="3"/>
        </w:numPr>
        <w:rPr>
          <w:color w:val="000000" w:themeColor="text1"/>
        </w:rPr>
      </w:pPr>
      <w:r w:rsidRPr="004271A2">
        <w:rPr>
          <w:color w:val="000000" w:themeColor="text1"/>
        </w:rPr>
        <w:t>Econazole Nitrate 1% cream topic 1x/daily (</w:t>
      </w:r>
      <w:r w:rsidR="004271A2" w:rsidRPr="004271A2">
        <w:rPr>
          <w:color w:val="000000" w:themeColor="text1"/>
        </w:rPr>
        <w:t xml:space="preserve">Started </w:t>
      </w:r>
      <w:r w:rsidRPr="004271A2">
        <w:rPr>
          <w:color w:val="000000" w:themeColor="text1"/>
        </w:rPr>
        <w:t>11/19/21)</w:t>
      </w:r>
      <w:r w:rsidR="00C45E32" w:rsidRPr="00C45E32">
        <w:rPr>
          <w:color w:val="C00000"/>
        </w:rPr>
        <w:t xml:space="preserve"> </w:t>
      </w:r>
      <w:r w:rsidR="00C45E32">
        <w:rPr>
          <w:color w:val="C00000"/>
        </w:rPr>
        <w:t>applied where?</w:t>
      </w:r>
    </w:p>
    <w:p w14:paraId="47C32C71" w14:textId="1CAEAB47" w:rsidR="00AF12C4" w:rsidRPr="004271A2" w:rsidRDefault="00AF12C4" w:rsidP="002911E4">
      <w:pPr>
        <w:pStyle w:val="ListParagraph"/>
        <w:numPr>
          <w:ilvl w:val="0"/>
          <w:numId w:val="3"/>
        </w:numPr>
        <w:rPr>
          <w:color w:val="000000" w:themeColor="text1"/>
        </w:rPr>
      </w:pPr>
      <w:r w:rsidRPr="004271A2">
        <w:rPr>
          <w:color w:val="000000" w:themeColor="text1"/>
        </w:rPr>
        <w:t>Fluticasone Propionate 50MCG spray solution 1x daily (</w:t>
      </w:r>
      <w:r w:rsidR="004271A2" w:rsidRPr="004271A2">
        <w:rPr>
          <w:color w:val="000000" w:themeColor="text1"/>
        </w:rPr>
        <w:t xml:space="preserve">Started </w:t>
      </w:r>
      <w:r w:rsidRPr="004271A2">
        <w:rPr>
          <w:color w:val="000000" w:themeColor="text1"/>
        </w:rPr>
        <w:t>10/2/20)</w:t>
      </w:r>
    </w:p>
    <w:p w14:paraId="32BE2AE0" w14:textId="7BC29CB8" w:rsidR="00AF12C4" w:rsidRDefault="00AF12C4" w:rsidP="002911E4">
      <w:pPr>
        <w:pStyle w:val="ListParagraph"/>
        <w:numPr>
          <w:ilvl w:val="0"/>
          <w:numId w:val="3"/>
        </w:numPr>
      </w:pPr>
      <w:r>
        <w:t>Furosemide 40mg PO 1x/dail</w:t>
      </w:r>
      <w:r w:rsidR="00EA11C1">
        <w:t>y</w:t>
      </w:r>
    </w:p>
    <w:p w14:paraId="2C1EFA5A" w14:textId="5D7798F5" w:rsidR="00AF12C4" w:rsidRDefault="00AF12C4" w:rsidP="002911E4">
      <w:pPr>
        <w:pStyle w:val="ListParagraph"/>
        <w:numPr>
          <w:ilvl w:val="0"/>
          <w:numId w:val="3"/>
        </w:numPr>
      </w:pPr>
      <w:r>
        <w:t>Lisinopril 40mg PO 1x/daily</w:t>
      </w:r>
    </w:p>
    <w:p w14:paraId="6593F32D" w14:textId="3BA26C2D" w:rsidR="00AF12C4" w:rsidRDefault="00AF12C4" w:rsidP="002911E4">
      <w:pPr>
        <w:pStyle w:val="ListParagraph"/>
        <w:numPr>
          <w:ilvl w:val="0"/>
          <w:numId w:val="3"/>
        </w:numPr>
      </w:pPr>
      <w:r>
        <w:t>Metformin 1000mg PO 1x/daily</w:t>
      </w:r>
    </w:p>
    <w:p w14:paraId="24A28E45" w14:textId="74CBE458" w:rsidR="00AF12C4" w:rsidRDefault="00AF12C4" w:rsidP="002911E4">
      <w:pPr>
        <w:pStyle w:val="ListParagraph"/>
        <w:numPr>
          <w:ilvl w:val="0"/>
          <w:numId w:val="3"/>
        </w:numPr>
      </w:pPr>
      <w:r>
        <w:t>Metoprolol Succinate ER 2</w:t>
      </w:r>
      <w:r w:rsidR="001969A5">
        <w:t>5</w:t>
      </w:r>
      <w:r>
        <w:t>mg PO 1x/daily</w:t>
      </w:r>
    </w:p>
    <w:p w14:paraId="7BF02C6F" w14:textId="4E370BF6" w:rsidR="00AF12C4" w:rsidRDefault="00AF12C4" w:rsidP="002911E4">
      <w:pPr>
        <w:pStyle w:val="ListParagraph"/>
        <w:numPr>
          <w:ilvl w:val="0"/>
          <w:numId w:val="3"/>
        </w:numPr>
      </w:pPr>
      <w:r>
        <w:t>Polyethylene glycol (</w:t>
      </w:r>
      <w:r w:rsidR="004271A2">
        <w:t>MiraLAX</w:t>
      </w:r>
      <w:r>
        <w:t>) powder 1x/daily (</w:t>
      </w:r>
      <w:r w:rsidR="004271A2">
        <w:t xml:space="preserve">Started </w:t>
      </w:r>
      <w:r>
        <w:t>11/5/21)</w:t>
      </w:r>
    </w:p>
    <w:p w14:paraId="533DE869" w14:textId="13F18797" w:rsidR="00AF12C4" w:rsidRDefault="00AF12C4" w:rsidP="002911E4">
      <w:pPr>
        <w:pStyle w:val="ListParagraph"/>
        <w:numPr>
          <w:ilvl w:val="0"/>
          <w:numId w:val="3"/>
        </w:numPr>
      </w:pPr>
      <w:r>
        <w:t>Sitagliptin (Januvia) 100mg PO 1x/daily (</w:t>
      </w:r>
      <w:r w:rsidR="004271A2">
        <w:t xml:space="preserve">Started </w:t>
      </w:r>
      <w:r>
        <w:t>10/5/21)</w:t>
      </w:r>
    </w:p>
    <w:p w14:paraId="752B3D7B" w14:textId="2BA02933" w:rsidR="00AF12C4" w:rsidRDefault="00AF12C4" w:rsidP="002911E4">
      <w:pPr>
        <w:pStyle w:val="ListParagraph"/>
        <w:numPr>
          <w:ilvl w:val="0"/>
          <w:numId w:val="3"/>
        </w:numPr>
      </w:pPr>
      <w:r>
        <w:t>Starch Powder 3-4x/daily PRN (</w:t>
      </w:r>
      <w:r w:rsidR="004271A2">
        <w:t xml:space="preserve">Started </w:t>
      </w:r>
      <w:r>
        <w:t>11/5/21)</w:t>
      </w:r>
    </w:p>
    <w:p w14:paraId="4F693056" w14:textId="09FDA2CE" w:rsidR="002911E4" w:rsidRDefault="002911E4" w:rsidP="002911E4"/>
    <w:p w14:paraId="34BC09F0" w14:textId="77777777" w:rsidR="002911E4" w:rsidRPr="003822D5" w:rsidRDefault="002911E4" w:rsidP="002911E4">
      <w:pPr>
        <w:rPr>
          <w:b/>
          <w:bCs/>
        </w:rPr>
      </w:pPr>
      <w:r w:rsidRPr="003822D5">
        <w:rPr>
          <w:b/>
          <w:bCs/>
        </w:rPr>
        <w:lastRenderedPageBreak/>
        <w:t>Allergies:</w:t>
      </w:r>
    </w:p>
    <w:p w14:paraId="2CD61893" w14:textId="77777777" w:rsidR="002911E4" w:rsidRDefault="002911E4" w:rsidP="002911E4">
      <w:pPr>
        <w:pStyle w:val="ListParagraph"/>
        <w:numPr>
          <w:ilvl w:val="0"/>
          <w:numId w:val="4"/>
        </w:numPr>
      </w:pPr>
      <w:r>
        <w:t>NKDA</w:t>
      </w:r>
    </w:p>
    <w:p w14:paraId="2C7997D2" w14:textId="4FC213A7" w:rsidR="002911E4" w:rsidRDefault="002911E4" w:rsidP="002911E4">
      <w:pPr>
        <w:pStyle w:val="ListParagraph"/>
        <w:numPr>
          <w:ilvl w:val="0"/>
          <w:numId w:val="4"/>
        </w:numPr>
      </w:pPr>
      <w:r>
        <w:t>No known food or environmental allergies</w:t>
      </w:r>
    </w:p>
    <w:p w14:paraId="6378C8A1" w14:textId="67BFD025" w:rsidR="002911E4" w:rsidRDefault="002911E4" w:rsidP="002911E4"/>
    <w:p w14:paraId="2D94DE11" w14:textId="77777777" w:rsidR="002911E4" w:rsidRPr="003822D5" w:rsidRDefault="002911E4" w:rsidP="002911E4">
      <w:pPr>
        <w:rPr>
          <w:b/>
          <w:bCs/>
        </w:rPr>
      </w:pPr>
      <w:r w:rsidRPr="003822D5">
        <w:rPr>
          <w:b/>
          <w:bCs/>
        </w:rPr>
        <w:t>Family History:</w:t>
      </w:r>
    </w:p>
    <w:p w14:paraId="4317FDA1" w14:textId="77777777" w:rsidR="002911E4" w:rsidRDefault="002911E4" w:rsidP="002911E4">
      <w:pPr>
        <w:pStyle w:val="ListParagraph"/>
        <w:numPr>
          <w:ilvl w:val="0"/>
          <w:numId w:val="5"/>
        </w:numPr>
      </w:pPr>
      <w:r>
        <w:t>Mother – Deceased of “old age”, denies medical conditions</w:t>
      </w:r>
    </w:p>
    <w:p w14:paraId="0A69DFF6" w14:textId="77777777" w:rsidR="002911E4" w:rsidRDefault="002911E4" w:rsidP="002911E4">
      <w:pPr>
        <w:pStyle w:val="ListParagraph"/>
        <w:numPr>
          <w:ilvl w:val="0"/>
          <w:numId w:val="5"/>
        </w:numPr>
      </w:pPr>
      <w:r>
        <w:t>Father – Deceased of “old age”, denies medical conditions</w:t>
      </w:r>
    </w:p>
    <w:p w14:paraId="1AC18502" w14:textId="77777777" w:rsidR="002911E4" w:rsidRDefault="002911E4" w:rsidP="002911E4">
      <w:pPr>
        <w:pStyle w:val="ListParagraph"/>
        <w:numPr>
          <w:ilvl w:val="0"/>
          <w:numId w:val="5"/>
        </w:numPr>
      </w:pPr>
      <w:r>
        <w:t>Maternal Grandmother – unknown</w:t>
      </w:r>
    </w:p>
    <w:p w14:paraId="0D1870C0" w14:textId="77777777" w:rsidR="002911E4" w:rsidRDefault="002911E4" w:rsidP="002911E4">
      <w:pPr>
        <w:pStyle w:val="ListParagraph"/>
        <w:numPr>
          <w:ilvl w:val="0"/>
          <w:numId w:val="5"/>
        </w:numPr>
      </w:pPr>
      <w:r>
        <w:t>Maternal Grandfather – unknown</w:t>
      </w:r>
    </w:p>
    <w:p w14:paraId="7DAA331D" w14:textId="77777777" w:rsidR="002911E4" w:rsidRDefault="002911E4" w:rsidP="002911E4">
      <w:pPr>
        <w:pStyle w:val="ListParagraph"/>
        <w:numPr>
          <w:ilvl w:val="0"/>
          <w:numId w:val="5"/>
        </w:numPr>
      </w:pPr>
      <w:r>
        <w:t>Paternal Grandmother – unknown</w:t>
      </w:r>
    </w:p>
    <w:p w14:paraId="0577D6AD" w14:textId="77777777" w:rsidR="002911E4" w:rsidRDefault="002911E4" w:rsidP="002911E4">
      <w:pPr>
        <w:pStyle w:val="ListParagraph"/>
        <w:numPr>
          <w:ilvl w:val="0"/>
          <w:numId w:val="5"/>
        </w:numPr>
      </w:pPr>
      <w:r>
        <w:t>Paternal Grandfather – unknown</w:t>
      </w:r>
    </w:p>
    <w:p w14:paraId="61735721" w14:textId="77777777" w:rsidR="002911E4" w:rsidRDefault="002911E4" w:rsidP="002911E4">
      <w:pPr>
        <w:pStyle w:val="ListParagraph"/>
        <w:numPr>
          <w:ilvl w:val="0"/>
          <w:numId w:val="5"/>
        </w:numPr>
      </w:pPr>
      <w:r>
        <w:t>Siblings – none</w:t>
      </w:r>
    </w:p>
    <w:p w14:paraId="20E2743E" w14:textId="044585B0" w:rsidR="002911E4" w:rsidRDefault="002911E4" w:rsidP="002911E4">
      <w:pPr>
        <w:pStyle w:val="ListParagraph"/>
        <w:numPr>
          <w:ilvl w:val="0"/>
          <w:numId w:val="5"/>
        </w:numPr>
      </w:pPr>
      <w:r>
        <w:t>Children – Daughter, healthy</w:t>
      </w:r>
    </w:p>
    <w:p w14:paraId="7A265460" w14:textId="0AE2558C" w:rsidR="002911E4" w:rsidRDefault="002911E4" w:rsidP="002911E4"/>
    <w:p w14:paraId="061B425B" w14:textId="77777777" w:rsidR="002911E4" w:rsidRPr="003822D5" w:rsidRDefault="002911E4" w:rsidP="002911E4">
      <w:pPr>
        <w:rPr>
          <w:b/>
          <w:bCs/>
        </w:rPr>
      </w:pPr>
      <w:r w:rsidRPr="003822D5">
        <w:rPr>
          <w:b/>
          <w:bCs/>
        </w:rPr>
        <w:t>Social History:</w:t>
      </w:r>
    </w:p>
    <w:p w14:paraId="33E0DDB6" w14:textId="43CBD161" w:rsidR="003B5DE8" w:rsidRDefault="003B5DE8" w:rsidP="002911E4">
      <w:pPr>
        <w:pStyle w:val="ListParagraph"/>
        <w:numPr>
          <w:ilvl w:val="0"/>
          <w:numId w:val="6"/>
        </w:numPr>
      </w:pPr>
      <w:r>
        <w:t>PR is a single female who lives with her daughter in an elevator apartment building.</w:t>
      </w:r>
    </w:p>
    <w:p w14:paraId="5ECD5EB2" w14:textId="5186FD30" w:rsidR="002911E4" w:rsidRDefault="002911E4" w:rsidP="002911E4">
      <w:pPr>
        <w:pStyle w:val="ListParagraph"/>
        <w:numPr>
          <w:ilvl w:val="0"/>
          <w:numId w:val="6"/>
        </w:numPr>
      </w:pPr>
      <w:r>
        <w:t xml:space="preserve">Habits – </w:t>
      </w:r>
      <w:r w:rsidR="003B5DE8">
        <w:t>N</w:t>
      </w:r>
      <w:r>
        <w:t>o</w:t>
      </w:r>
      <w:r w:rsidR="003B5DE8">
        <w:t xml:space="preserve"> current</w:t>
      </w:r>
      <w:r>
        <w:t xml:space="preserve"> alcohol use,</w:t>
      </w:r>
      <w:r w:rsidR="003B5DE8">
        <w:t xml:space="preserve"> “occasional” alcohol use in the past.</w:t>
      </w:r>
      <w:r>
        <w:t xml:space="preserve"> </w:t>
      </w:r>
      <w:r w:rsidR="003B5DE8">
        <w:t>D</w:t>
      </w:r>
      <w:r>
        <w:t>enies ever using tobacco</w:t>
      </w:r>
      <w:r w:rsidR="003B5DE8">
        <w:t>.</w:t>
      </w:r>
      <w:r>
        <w:t xml:space="preserve"> </w:t>
      </w:r>
      <w:r w:rsidR="003B5DE8">
        <w:t>Denies ever using</w:t>
      </w:r>
      <w:r>
        <w:t xml:space="preserve"> illicit drugs</w:t>
      </w:r>
      <w:r w:rsidR="003B5DE8">
        <w:t>.</w:t>
      </w:r>
    </w:p>
    <w:p w14:paraId="07B6B101" w14:textId="355DDEE4" w:rsidR="002911E4" w:rsidRDefault="002911E4" w:rsidP="002911E4">
      <w:pPr>
        <w:pStyle w:val="ListParagraph"/>
        <w:numPr>
          <w:ilvl w:val="0"/>
          <w:numId w:val="6"/>
        </w:numPr>
      </w:pPr>
      <w:r>
        <w:t xml:space="preserve">Travel – </w:t>
      </w:r>
      <w:r w:rsidR="003B5DE8">
        <w:t xml:space="preserve">Denies </w:t>
      </w:r>
      <w:r>
        <w:t>recent travel</w:t>
      </w:r>
    </w:p>
    <w:p w14:paraId="06B11AC8" w14:textId="1A2FBB2B" w:rsidR="002911E4" w:rsidRDefault="002911E4" w:rsidP="002911E4">
      <w:pPr>
        <w:pStyle w:val="ListParagraph"/>
        <w:numPr>
          <w:ilvl w:val="0"/>
          <w:numId w:val="6"/>
        </w:numPr>
      </w:pPr>
      <w:r>
        <w:t xml:space="preserve">Occupation – </w:t>
      </w:r>
      <w:r w:rsidR="004271A2">
        <w:t>Retired. Prior occupation unknown.</w:t>
      </w:r>
    </w:p>
    <w:p w14:paraId="535D0C99" w14:textId="6CA294B2" w:rsidR="002911E4" w:rsidRDefault="002911E4" w:rsidP="002911E4">
      <w:pPr>
        <w:pStyle w:val="ListParagraph"/>
        <w:numPr>
          <w:ilvl w:val="0"/>
          <w:numId w:val="6"/>
        </w:numPr>
      </w:pPr>
      <w:r>
        <w:t>Marital History – Widowed. No pets.</w:t>
      </w:r>
    </w:p>
    <w:p w14:paraId="4A19030E" w14:textId="643C81EC" w:rsidR="003B5DE8" w:rsidRDefault="002911E4" w:rsidP="002911E4">
      <w:pPr>
        <w:pStyle w:val="ListParagraph"/>
        <w:numPr>
          <w:ilvl w:val="0"/>
          <w:numId w:val="6"/>
        </w:numPr>
      </w:pPr>
      <w:r>
        <w:t xml:space="preserve">Diet – </w:t>
      </w:r>
      <w:r w:rsidR="003B5DE8">
        <w:t>Soft foods. Daughter reports pt eating 3 meals per day consisting of water, bananas, apple sauce, chicken, rice, and other soft foods.</w:t>
      </w:r>
      <w:r w:rsidR="006E460E">
        <w:rPr>
          <w:color w:val="C00000"/>
        </w:rPr>
        <w:t xml:space="preserve"> As discussed, might need some probing about protein intake, possible supplements</w:t>
      </w:r>
    </w:p>
    <w:p w14:paraId="62318527" w14:textId="049D0996" w:rsidR="002911E4" w:rsidRDefault="002911E4" w:rsidP="002911E4">
      <w:pPr>
        <w:pStyle w:val="ListParagraph"/>
        <w:numPr>
          <w:ilvl w:val="0"/>
          <w:numId w:val="6"/>
        </w:numPr>
      </w:pPr>
      <w:r>
        <w:t xml:space="preserve">Reports </w:t>
      </w:r>
      <w:r w:rsidR="00835281">
        <w:t xml:space="preserve">recent </w:t>
      </w:r>
      <w:r>
        <w:t>difficulty falling asleep due to itching. Sleeps 7-8 hours per night.</w:t>
      </w:r>
    </w:p>
    <w:p w14:paraId="1CB4BA1D" w14:textId="30E7507C" w:rsidR="002911E4" w:rsidRDefault="002911E4" w:rsidP="003B5DE8">
      <w:pPr>
        <w:pStyle w:val="ListParagraph"/>
        <w:numPr>
          <w:ilvl w:val="0"/>
          <w:numId w:val="6"/>
        </w:numPr>
      </w:pPr>
      <w:r>
        <w:t xml:space="preserve">Exercise – Walks around the home with </w:t>
      </w:r>
      <w:r w:rsidR="003B5DE8">
        <w:t>walker-</w:t>
      </w:r>
      <w:r>
        <w:t>assistance</w:t>
      </w:r>
      <w:r w:rsidR="003B5DE8">
        <w:t xml:space="preserve">, otherwise unable to ambulate. </w:t>
      </w:r>
    </w:p>
    <w:p w14:paraId="5C54AA5F" w14:textId="087FECD7" w:rsidR="002911E4" w:rsidRDefault="002911E4" w:rsidP="002911E4">
      <w:pPr>
        <w:pStyle w:val="ListParagraph"/>
        <w:numPr>
          <w:ilvl w:val="0"/>
          <w:numId w:val="6"/>
        </w:numPr>
      </w:pPr>
      <w:r>
        <w:t>Sexual History – Not sexually active.</w:t>
      </w:r>
    </w:p>
    <w:p w14:paraId="27F8928F" w14:textId="77777777" w:rsidR="002911E4" w:rsidRDefault="002911E4" w:rsidP="002911E4"/>
    <w:p w14:paraId="74937B27" w14:textId="77777777" w:rsidR="002911E4" w:rsidRPr="003822D5" w:rsidRDefault="002911E4" w:rsidP="002911E4">
      <w:pPr>
        <w:rPr>
          <w:b/>
          <w:bCs/>
        </w:rPr>
      </w:pPr>
      <w:r w:rsidRPr="003822D5">
        <w:rPr>
          <w:b/>
          <w:bCs/>
        </w:rPr>
        <w:t>Review of Systems:</w:t>
      </w:r>
    </w:p>
    <w:p w14:paraId="58E87F5A" w14:textId="77777777" w:rsidR="002911E4" w:rsidRDefault="002911E4" w:rsidP="002911E4">
      <w:pPr>
        <w:pStyle w:val="ListParagraph"/>
        <w:numPr>
          <w:ilvl w:val="0"/>
          <w:numId w:val="7"/>
        </w:numPr>
      </w:pPr>
      <w:r>
        <w:t>General</w:t>
      </w:r>
    </w:p>
    <w:p w14:paraId="6A6A8705" w14:textId="414B50B7" w:rsidR="002911E4" w:rsidRDefault="003B5DE8" w:rsidP="002911E4">
      <w:pPr>
        <w:pStyle w:val="ListParagraph"/>
        <w:numPr>
          <w:ilvl w:val="1"/>
          <w:numId w:val="7"/>
        </w:numPr>
      </w:pPr>
      <w:r w:rsidRPr="003B5DE8">
        <w:rPr>
          <w:b/>
          <w:bCs/>
        </w:rPr>
        <w:t>Admits to generalized weakness/fatigue.</w:t>
      </w:r>
      <w:r>
        <w:t xml:space="preserve"> </w:t>
      </w:r>
      <w:r w:rsidR="002911E4">
        <w:t>Denies weight loss, loss of appetite, fever/chills/night sweats</w:t>
      </w:r>
    </w:p>
    <w:p w14:paraId="13CAB72A" w14:textId="77777777" w:rsidR="002911E4" w:rsidRDefault="002911E4" w:rsidP="002911E4">
      <w:pPr>
        <w:pStyle w:val="ListParagraph"/>
        <w:numPr>
          <w:ilvl w:val="0"/>
          <w:numId w:val="7"/>
        </w:numPr>
      </w:pPr>
      <w:r>
        <w:t>Skin, hair, nails</w:t>
      </w:r>
    </w:p>
    <w:p w14:paraId="62E192C2" w14:textId="78124DD2" w:rsidR="002911E4" w:rsidRDefault="002911E4" w:rsidP="002911E4">
      <w:pPr>
        <w:pStyle w:val="ListParagraph"/>
        <w:numPr>
          <w:ilvl w:val="1"/>
          <w:numId w:val="7"/>
        </w:numPr>
      </w:pPr>
      <w:r w:rsidRPr="002911E4">
        <w:rPr>
          <w:b/>
          <w:bCs/>
        </w:rPr>
        <w:t>Rash</w:t>
      </w:r>
      <w:r>
        <w:rPr>
          <w:b/>
          <w:bCs/>
        </w:rPr>
        <w:t>,</w:t>
      </w:r>
      <w:r w:rsidRPr="002911E4">
        <w:rPr>
          <w:b/>
          <w:bCs/>
        </w:rPr>
        <w:t xml:space="preserve"> Pruritis</w:t>
      </w:r>
      <w:r>
        <w:t>. Denies excessive sweating, pigmentations, moles, change in hair distribution.</w:t>
      </w:r>
    </w:p>
    <w:p w14:paraId="02C807C7" w14:textId="77777777" w:rsidR="002911E4" w:rsidRDefault="002911E4" w:rsidP="002911E4">
      <w:pPr>
        <w:pStyle w:val="ListParagraph"/>
        <w:numPr>
          <w:ilvl w:val="0"/>
          <w:numId w:val="7"/>
        </w:numPr>
      </w:pPr>
      <w:r>
        <w:t>Head</w:t>
      </w:r>
    </w:p>
    <w:p w14:paraId="4EDF14F7" w14:textId="0F47667E" w:rsidR="002911E4" w:rsidRDefault="002911E4" w:rsidP="002911E4">
      <w:pPr>
        <w:pStyle w:val="ListParagraph"/>
        <w:numPr>
          <w:ilvl w:val="1"/>
          <w:numId w:val="7"/>
        </w:numPr>
      </w:pPr>
      <w:r>
        <w:t xml:space="preserve">Denies headache, vertigo, </w:t>
      </w:r>
      <w:r w:rsidR="003B5DE8">
        <w:t xml:space="preserve">or new </w:t>
      </w:r>
      <w:r>
        <w:t>head trauma</w:t>
      </w:r>
    </w:p>
    <w:p w14:paraId="5F341FFF" w14:textId="77777777" w:rsidR="002911E4" w:rsidRDefault="002911E4" w:rsidP="002911E4">
      <w:pPr>
        <w:pStyle w:val="ListParagraph"/>
        <w:numPr>
          <w:ilvl w:val="0"/>
          <w:numId w:val="7"/>
        </w:numPr>
      </w:pPr>
      <w:r>
        <w:t>Eyes</w:t>
      </w:r>
    </w:p>
    <w:p w14:paraId="6DBC696D" w14:textId="77777777" w:rsidR="002911E4" w:rsidRDefault="002911E4" w:rsidP="002911E4">
      <w:pPr>
        <w:pStyle w:val="ListParagraph"/>
        <w:numPr>
          <w:ilvl w:val="1"/>
          <w:numId w:val="7"/>
        </w:numPr>
      </w:pPr>
      <w:r>
        <w:t>Denies visual disturbances, abnormal lacrimation, photophobia, or pruritis</w:t>
      </w:r>
    </w:p>
    <w:p w14:paraId="70257B19" w14:textId="7C0EF299" w:rsidR="002911E4" w:rsidRDefault="002911E4" w:rsidP="002911E4">
      <w:pPr>
        <w:pStyle w:val="ListParagraph"/>
        <w:numPr>
          <w:ilvl w:val="1"/>
          <w:numId w:val="7"/>
        </w:numPr>
      </w:pPr>
      <w:r>
        <w:t xml:space="preserve">Last eye exam 1 year prior. Visual acuity </w:t>
      </w:r>
      <w:r w:rsidR="00130A39">
        <w:t>20/70 OS</w:t>
      </w:r>
      <w:r>
        <w:t>.</w:t>
      </w:r>
      <w:r w:rsidR="00335CFE">
        <w:t xml:space="preserve"> Unknown OD acuity</w:t>
      </w:r>
      <w:r w:rsidR="006E460E">
        <w:rPr>
          <w:color w:val="C00000"/>
        </w:rPr>
        <w:t xml:space="preserve"> Why </w:t>
      </w:r>
      <w:proofErr w:type="gramStart"/>
      <w:r w:rsidR="006E460E">
        <w:rPr>
          <w:color w:val="C00000"/>
        </w:rPr>
        <w:t>not?</w:t>
      </w:r>
      <w:r w:rsidR="00335CFE">
        <w:t>.</w:t>
      </w:r>
      <w:proofErr w:type="gramEnd"/>
      <w:r>
        <w:t xml:space="preserve"> Wears glasses for reading.</w:t>
      </w:r>
    </w:p>
    <w:p w14:paraId="68F05BB3" w14:textId="77777777" w:rsidR="002911E4" w:rsidRDefault="002911E4" w:rsidP="002911E4">
      <w:pPr>
        <w:pStyle w:val="ListParagraph"/>
        <w:numPr>
          <w:ilvl w:val="0"/>
          <w:numId w:val="7"/>
        </w:numPr>
      </w:pPr>
      <w:r>
        <w:t>Ears</w:t>
      </w:r>
    </w:p>
    <w:p w14:paraId="67FAD856" w14:textId="7EAE944D" w:rsidR="002911E4" w:rsidRDefault="002911E4" w:rsidP="002911E4">
      <w:pPr>
        <w:pStyle w:val="ListParagraph"/>
        <w:numPr>
          <w:ilvl w:val="1"/>
          <w:numId w:val="7"/>
        </w:numPr>
      </w:pPr>
      <w:r w:rsidRPr="002911E4">
        <w:rPr>
          <w:b/>
          <w:bCs/>
        </w:rPr>
        <w:t>Hearing loss</w:t>
      </w:r>
      <w:r>
        <w:t>. Denies, pain, discharge, tinnitus, hearing aids, or feeling of fullness</w:t>
      </w:r>
    </w:p>
    <w:p w14:paraId="1D4A542E" w14:textId="77777777" w:rsidR="002911E4" w:rsidRDefault="002911E4" w:rsidP="002911E4">
      <w:pPr>
        <w:pStyle w:val="ListParagraph"/>
        <w:numPr>
          <w:ilvl w:val="0"/>
          <w:numId w:val="7"/>
        </w:numPr>
      </w:pPr>
      <w:r>
        <w:lastRenderedPageBreak/>
        <w:t>Nose/Sinuses</w:t>
      </w:r>
    </w:p>
    <w:p w14:paraId="478C22A1" w14:textId="77777777" w:rsidR="002911E4" w:rsidRDefault="002911E4" w:rsidP="002911E4">
      <w:pPr>
        <w:pStyle w:val="ListParagraph"/>
        <w:numPr>
          <w:ilvl w:val="1"/>
          <w:numId w:val="7"/>
        </w:numPr>
      </w:pPr>
      <w:r>
        <w:t>Denies epistaxis, congestion, or discharge</w:t>
      </w:r>
    </w:p>
    <w:p w14:paraId="661963FC" w14:textId="77777777" w:rsidR="002911E4" w:rsidRDefault="002911E4" w:rsidP="002911E4">
      <w:pPr>
        <w:pStyle w:val="ListParagraph"/>
        <w:ind w:left="1440"/>
      </w:pPr>
    </w:p>
    <w:p w14:paraId="771DB128" w14:textId="77777777" w:rsidR="002911E4" w:rsidRDefault="002911E4" w:rsidP="002911E4">
      <w:pPr>
        <w:pStyle w:val="ListParagraph"/>
        <w:numPr>
          <w:ilvl w:val="0"/>
          <w:numId w:val="7"/>
        </w:numPr>
      </w:pPr>
      <w:r>
        <w:t>Mouth and Throat</w:t>
      </w:r>
    </w:p>
    <w:p w14:paraId="492239FA" w14:textId="002D9CF5" w:rsidR="002911E4" w:rsidRDefault="002911E4" w:rsidP="002911E4">
      <w:pPr>
        <w:pStyle w:val="ListParagraph"/>
        <w:numPr>
          <w:ilvl w:val="1"/>
          <w:numId w:val="7"/>
        </w:numPr>
      </w:pPr>
      <w:r>
        <w:t>Denies bleeding gums, sore tongue/throat, mouth ulcers, voice changes, or dentures. Last dental exam 1 year prior.</w:t>
      </w:r>
    </w:p>
    <w:p w14:paraId="4116FBC5" w14:textId="77777777" w:rsidR="002911E4" w:rsidRDefault="002911E4" w:rsidP="002911E4">
      <w:pPr>
        <w:pStyle w:val="ListParagraph"/>
        <w:numPr>
          <w:ilvl w:val="0"/>
          <w:numId w:val="7"/>
        </w:numPr>
      </w:pPr>
      <w:r>
        <w:t>Neck</w:t>
      </w:r>
    </w:p>
    <w:p w14:paraId="29C58724" w14:textId="77777777" w:rsidR="002911E4" w:rsidRDefault="002911E4" w:rsidP="002911E4">
      <w:pPr>
        <w:pStyle w:val="ListParagraph"/>
        <w:numPr>
          <w:ilvl w:val="1"/>
          <w:numId w:val="7"/>
        </w:numPr>
      </w:pPr>
      <w:r>
        <w:t>Denies swelling/lumps, stiffness, or decreased ROM</w:t>
      </w:r>
    </w:p>
    <w:p w14:paraId="19DE2A00" w14:textId="77777777" w:rsidR="002911E4" w:rsidRDefault="002911E4" w:rsidP="002911E4">
      <w:pPr>
        <w:pStyle w:val="ListParagraph"/>
        <w:numPr>
          <w:ilvl w:val="0"/>
          <w:numId w:val="7"/>
        </w:numPr>
      </w:pPr>
      <w:r>
        <w:t>Breast</w:t>
      </w:r>
    </w:p>
    <w:p w14:paraId="7AFE0522" w14:textId="2D3C369D" w:rsidR="002911E4" w:rsidRDefault="002911E4" w:rsidP="002911E4">
      <w:pPr>
        <w:pStyle w:val="ListParagraph"/>
        <w:numPr>
          <w:ilvl w:val="1"/>
          <w:numId w:val="7"/>
        </w:numPr>
      </w:pPr>
      <w:r w:rsidRPr="002911E4">
        <w:rPr>
          <w:b/>
          <w:bCs/>
        </w:rPr>
        <w:t>Itching</w:t>
      </w:r>
      <w:r>
        <w:rPr>
          <w:b/>
          <w:bCs/>
        </w:rPr>
        <w:t>, rash</w:t>
      </w:r>
      <w:r w:rsidRPr="002911E4">
        <w:rPr>
          <w:b/>
          <w:bCs/>
        </w:rPr>
        <w:t xml:space="preserve"> under folds.</w:t>
      </w:r>
      <w:r>
        <w:t xml:space="preserve"> Denies lumps, nipple discharge, or pain. Breast cancer screening not indicated at this age.</w:t>
      </w:r>
    </w:p>
    <w:p w14:paraId="7E17DFF6" w14:textId="77777777" w:rsidR="002911E4" w:rsidRDefault="002911E4" w:rsidP="002911E4">
      <w:pPr>
        <w:pStyle w:val="ListParagraph"/>
        <w:numPr>
          <w:ilvl w:val="0"/>
          <w:numId w:val="7"/>
        </w:numPr>
      </w:pPr>
      <w:r>
        <w:t>Pulmonary System</w:t>
      </w:r>
    </w:p>
    <w:p w14:paraId="74F7CEE2" w14:textId="77777777" w:rsidR="002911E4" w:rsidRDefault="002911E4" w:rsidP="002911E4">
      <w:pPr>
        <w:pStyle w:val="ListParagraph"/>
        <w:numPr>
          <w:ilvl w:val="1"/>
          <w:numId w:val="7"/>
        </w:numPr>
      </w:pPr>
      <w:r>
        <w:t>Denies SOB, DOE, cough, wheezing, hemoptysis, cyanosis, orthopnea, or PND</w:t>
      </w:r>
    </w:p>
    <w:p w14:paraId="61C8B14E" w14:textId="77777777" w:rsidR="002911E4" w:rsidRDefault="002911E4" w:rsidP="002911E4">
      <w:pPr>
        <w:pStyle w:val="ListParagraph"/>
        <w:numPr>
          <w:ilvl w:val="0"/>
          <w:numId w:val="7"/>
        </w:numPr>
      </w:pPr>
      <w:r>
        <w:t>Cardiovascular System</w:t>
      </w:r>
    </w:p>
    <w:p w14:paraId="6B46EB41" w14:textId="01581090" w:rsidR="002911E4" w:rsidRDefault="002911E4" w:rsidP="002911E4">
      <w:pPr>
        <w:pStyle w:val="ListParagraph"/>
        <w:numPr>
          <w:ilvl w:val="1"/>
          <w:numId w:val="7"/>
        </w:numPr>
      </w:pPr>
      <w:r>
        <w:t xml:space="preserve">Denies chest pain, known murmur, HTN, palpitations, </w:t>
      </w:r>
      <w:r w:rsidR="00E73224">
        <w:t xml:space="preserve">irregularly </w:t>
      </w:r>
      <w:r>
        <w:t>irregular heartbeat, edema/swelling of ankles/feet, or syncope</w:t>
      </w:r>
    </w:p>
    <w:p w14:paraId="1ABC085D" w14:textId="77777777" w:rsidR="002911E4" w:rsidRDefault="002911E4" w:rsidP="002911E4">
      <w:pPr>
        <w:pStyle w:val="ListParagraph"/>
        <w:numPr>
          <w:ilvl w:val="0"/>
          <w:numId w:val="7"/>
        </w:numPr>
      </w:pPr>
      <w:r>
        <w:t>Gastrointestinal System</w:t>
      </w:r>
    </w:p>
    <w:p w14:paraId="3A99930E" w14:textId="34188897" w:rsidR="002911E4" w:rsidRPr="004271A2" w:rsidRDefault="002911E4" w:rsidP="002911E4">
      <w:pPr>
        <w:pStyle w:val="ListParagraph"/>
        <w:numPr>
          <w:ilvl w:val="1"/>
          <w:numId w:val="7"/>
        </w:numPr>
        <w:rPr>
          <w:color w:val="000000" w:themeColor="text1"/>
        </w:rPr>
      </w:pPr>
      <w:r w:rsidRPr="004271A2">
        <w:rPr>
          <w:color w:val="000000" w:themeColor="text1"/>
        </w:rPr>
        <w:t>Denies changes in appetite, intolerance to specific foods, N/V/D, constipation, dysphagia, pyrosis, flatulence, abdominal pain, jaundice, changes in bowel habits, hemorrhoids, rectal bleeding/blood in stool.</w:t>
      </w:r>
      <w:r w:rsidR="004271A2" w:rsidRPr="004271A2">
        <w:rPr>
          <w:color w:val="000000" w:themeColor="text1"/>
        </w:rPr>
        <w:t xml:space="preserve"> </w:t>
      </w:r>
    </w:p>
    <w:p w14:paraId="36CB601C" w14:textId="5E098B56" w:rsidR="002911E4" w:rsidRDefault="002911E4" w:rsidP="002911E4">
      <w:pPr>
        <w:pStyle w:val="ListParagraph"/>
        <w:numPr>
          <w:ilvl w:val="0"/>
          <w:numId w:val="7"/>
        </w:numPr>
      </w:pPr>
      <w:r>
        <w:t>Genitourinary System</w:t>
      </w:r>
    </w:p>
    <w:p w14:paraId="3DA88C38" w14:textId="69E7D33C" w:rsidR="002911E4" w:rsidRPr="002911E4" w:rsidRDefault="00AF12C4" w:rsidP="002911E4">
      <w:pPr>
        <w:pStyle w:val="ListParagraph"/>
        <w:numPr>
          <w:ilvl w:val="1"/>
          <w:numId w:val="7"/>
        </w:numPr>
        <w:rPr>
          <w:b/>
          <w:bCs/>
        </w:rPr>
      </w:pPr>
      <w:r>
        <w:rPr>
          <w:b/>
          <w:bCs/>
        </w:rPr>
        <w:t>F</w:t>
      </w:r>
      <w:r w:rsidR="002911E4" w:rsidRPr="002911E4">
        <w:rPr>
          <w:b/>
          <w:bCs/>
        </w:rPr>
        <w:t>unctional incontinence</w:t>
      </w:r>
    </w:p>
    <w:p w14:paraId="3332E0FF" w14:textId="6DEE315C" w:rsidR="002911E4" w:rsidRDefault="002911E4" w:rsidP="002911E4">
      <w:pPr>
        <w:pStyle w:val="ListParagraph"/>
        <w:numPr>
          <w:ilvl w:val="1"/>
          <w:numId w:val="7"/>
        </w:numPr>
      </w:pPr>
      <w:r>
        <w:t>Denies changes in frequency, nocturia, oliguria, polyuria, abnormal color of urine, flank plain, or dysuria</w:t>
      </w:r>
    </w:p>
    <w:p w14:paraId="43C4FA51" w14:textId="6FAFF74B" w:rsidR="004271A2" w:rsidRDefault="002911E4" w:rsidP="004271A2">
      <w:pPr>
        <w:pStyle w:val="ListParagraph"/>
        <w:numPr>
          <w:ilvl w:val="1"/>
          <w:numId w:val="7"/>
        </w:numPr>
      </w:pPr>
      <w:r>
        <w:t>Sexual History – refer to Social Hx</w:t>
      </w:r>
    </w:p>
    <w:p w14:paraId="643521DA" w14:textId="77777777" w:rsidR="002911E4" w:rsidRDefault="002911E4" w:rsidP="002911E4">
      <w:pPr>
        <w:pStyle w:val="ListParagraph"/>
        <w:numPr>
          <w:ilvl w:val="1"/>
          <w:numId w:val="7"/>
        </w:numPr>
      </w:pPr>
      <w:r>
        <w:t>Denies hesitancy/dribbling</w:t>
      </w:r>
    </w:p>
    <w:p w14:paraId="656086FA" w14:textId="77777777" w:rsidR="002911E4" w:rsidRDefault="002911E4" w:rsidP="002911E4">
      <w:pPr>
        <w:pStyle w:val="ListParagraph"/>
        <w:numPr>
          <w:ilvl w:val="0"/>
          <w:numId w:val="7"/>
        </w:numPr>
      </w:pPr>
      <w:r>
        <w:t>Nervous System</w:t>
      </w:r>
    </w:p>
    <w:p w14:paraId="24B6C304" w14:textId="5A1A7714" w:rsidR="002911E4" w:rsidRPr="002911E4" w:rsidRDefault="003B5DE8" w:rsidP="002911E4">
      <w:pPr>
        <w:pStyle w:val="ListParagraph"/>
        <w:numPr>
          <w:ilvl w:val="1"/>
          <w:numId w:val="7"/>
        </w:numPr>
        <w:rPr>
          <w:b/>
          <w:bCs/>
        </w:rPr>
      </w:pPr>
      <w:r>
        <w:rPr>
          <w:b/>
          <w:bCs/>
        </w:rPr>
        <w:t>Admits to p</w:t>
      </w:r>
      <w:r w:rsidR="002911E4" w:rsidRPr="002911E4">
        <w:rPr>
          <w:b/>
          <w:bCs/>
        </w:rPr>
        <w:t>rogressive changes in cognition/mental status/memory</w:t>
      </w:r>
    </w:p>
    <w:p w14:paraId="43271C68" w14:textId="4638BD32" w:rsidR="002911E4" w:rsidRDefault="002911E4" w:rsidP="002911E4">
      <w:pPr>
        <w:pStyle w:val="ListParagraph"/>
        <w:numPr>
          <w:ilvl w:val="1"/>
          <w:numId w:val="7"/>
        </w:numPr>
      </w:pPr>
      <w:r>
        <w:t>Denies seizures, headache, loss of consciousness, ataxia, loss of strength, or weakness</w:t>
      </w:r>
    </w:p>
    <w:p w14:paraId="4E7997B9" w14:textId="77777777" w:rsidR="002911E4" w:rsidRDefault="002911E4" w:rsidP="002911E4">
      <w:pPr>
        <w:pStyle w:val="ListParagraph"/>
        <w:numPr>
          <w:ilvl w:val="0"/>
          <w:numId w:val="7"/>
        </w:numPr>
      </w:pPr>
      <w:r>
        <w:t>Musculoskeletal System</w:t>
      </w:r>
    </w:p>
    <w:p w14:paraId="7F3A592C" w14:textId="65140B01" w:rsidR="002911E4" w:rsidRPr="002911E4" w:rsidRDefault="003B5DE8" w:rsidP="002911E4">
      <w:pPr>
        <w:pStyle w:val="ListParagraph"/>
        <w:numPr>
          <w:ilvl w:val="1"/>
          <w:numId w:val="7"/>
        </w:numPr>
        <w:rPr>
          <w:b/>
          <w:bCs/>
        </w:rPr>
      </w:pPr>
      <w:r>
        <w:rPr>
          <w:b/>
          <w:bCs/>
        </w:rPr>
        <w:t>Admits to c</w:t>
      </w:r>
      <w:r w:rsidR="002911E4" w:rsidRPr="002911E4">
        <w:rPr>
          <w:b/>
          <w:bCs/>
        </w:rPr>
        <w:t>hronic muscle/joint pain. Hx of</w:t>
      </w:r>
      <w:r w:rsidR="00E73224">
        <w:rPr>
          <w:b/>
          <w:bCs/>
        </w:rPr>
        <w:t xml:space="preserve"> osteoarthritis</w:t>
      </w:r>
    </w:p>
    <w:p w14:paraId="29BE7B29" w14:textId="507125D3" w:rsidR="002911E4" w:rsidRDefault="002911E4" w:rsidP="002911E4">
      <w:pPr>
        <w:pStyle w:val="ListParagraph"/>
        <w:numPr>
          <w:ilvl w:val="1"/>
          <w:numId w:val="7"/>
        </w:numPr>
      </w:pPr>
      <w:r>
        <w:t>Denies deformity, swelling, redness</w:t>
      </w:r>
    </w:p>
    <w:p w14:paraId="0B879D67" w14:textId="77777777" w:rsidR="002911E4" w:rsidRDefault="002911E4" w:rsidP="002911E4">
      <w:pPr>
        <w:pStyle w:val="ListParagraph"/>
        <w:numPr>
          <w:ilvl w:val="0"/>
          <w:numId w:val="7"/>
        </w:numPr>
      </w:pPr>
      <w:r>
        <w:t>Peripheral Vascular System</w:t>
      </w:r>
    </w:p>
    <w:p w14:paraId="6CAE3329" w14:textId="77777777" w:rsidR="002911E4" w:rsidRDefault="002911E4" w:rsidP="002911E4">
      <w:pPr>
        <w:pStyle w:val="ListParagraph"/>
        <w:numPr>
          <w:ilvl w:val="1"/>
          <w:numId w:val="7"/>
        </w:numPr>
      </w:pPr>
      <w:r>
        <w:t>Denies intermittent claudication, coldness/trophic changes, varicose veins, peripheral edema, or color change</w:t>
      </w:r>
    </w:p>
    <w:p w14:paraId="71ED9551" w14:textId="77777777" w:rsidR="002911E4" w:rsidRDefault="002911E4" w:rsidP="002911E4">
      <w:pPr>
        <w:pStyle w:val="ListParagraph"/>
        <w:numPr>
          <w:ilvl w:val="0"/>
          <w:numId w:val="7"/>
        </w:numPr>
      </w:pPr>
      <w:r>
        <w:t>Hematologic System</w:t>
      </w:r>
    </w:p>
    <w:p w14:paraId="42863425" w14:textId="77777777" w:rsidR="002911E4" w:rsidRDefault="002911E4" w:rsidP="002911E4">
      <w:pPr>
        <w:pStyle w:val="ListParagraph"/>
        <w:numPr>
          <w:ilvl w:val="1"/>
          <w:numId w:val="7"/>
        </w:numPr>
      </w:pPr>
      <w:r>
        <w:t>Denies anemia, easy bruising/bleeding, lymph node enlargement, or history of DVT/PE</w:t>
      </w:r>
    </w:p>
    <w:p w14:paraId="318B42B0" w14:textId="77777777" w:rsidR="002911E4" w:rsidRDefault="002911E4" w:rsidP="002911E4">
      <w:pPr>
        <w:pStyle w:val="ListParagraph"/>
        <w:numPr>
          <w:ilvl w:val="0"/>
          <w:numId w:val="7"/>
        </w:numPr>
      </w:pPr>
      <w:r>
        <w:t>Endocrine System</w:t>
      </w:r>
    </w:p>
    <w:p w14:paraId="468A2C35" w14:textId="77777777" w:rsidR="002911E4" w:rsidRDefault="002911E4" w:rsidP="002911E4">
      <w:pPr>
        <w:pStyle w:val="ListParagraph"/>
        <w:numPr>
          <w:ilvl w:val="1"/>
          <w:numId w:val="7"/>
        </w:numPr>
      </w:pPr>
      <w:r>
        <w:t>Denies polyuria/polydipsia/polyphagia, heat/cold intolerance, goiter, excessive sweating, or hirsutism</w:t>
      </w:r>
    </w:p>
    <w:p w14:paraId="3DCED807" w14:textId="77777777" w:rsidR="002911E4" w:rsidRDefault="002911E4" w:rsidP="002911E4">
      <w:pPr>
        <w:pStyle w:val="ListParagraph"/>
        <w:numPr>
          <w:ilvl w:val="0"/>
          <w:numId w:val="7"/>
        </w:numPr>
      </w:pPr>
      <w:r>
        <w:t>Psychiatric</w:t>
      </w:r>
    </w:p>
    <w:p w14:paraId="4342582A" w14:textId="525C44C9" w:rsidR="002911E4" w:rsidRDefault="002911E4" w:rsidP="002911E4">
      <w:pPr>
        <w:pStyle w:val="ListParagraph"/>
        <w:numPr>
          <w:ilvl w:val="1"/>
          <w:numId w:val="7"/>
        </w:numPr>
      </w:pPr>
      <w:r>
        <w:lastRenderedPageBreak/>
        <w:t>Denies depression/sadness, anxiety, or obsessive/compulsive disorder. Never seen a mental health professional. Never taken psychiatric medications</w:t>
      </w:r>
    </w:p>
    <w:p w14:paraId="38C7A704" w14:textId="6E4BF19C" w:rsidR="00AF603B" w:rsidRDefault="00AF603B" w:rsidP="00AF603B"/>
    <w:p w14:paraId="57749939" w14:textId="77777777"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349E065B" w14:textId="7718A6CD" w:rsidR="00AF603B" w:rsidRDefault="00AF603B" w:rsidP="00AF603B">
      <w:r>
        <w:t xml:space="preserve">BP:  </w:t>
      </w:r>
      <w:r w:rsidR="00AF12C4">
        <w:t>159/64</w:t>
      </w:r>
      <w:r>
        <w:t>mmHg – sitting &amp; supine, R arm</w:t>
      </w:r>
    </w:p>
    <w:p w14:paraId="2D66AF2C" w14:textId="77777777" w:rsidR="00AF603B" w:rsidRDefault="00AF603B" w:rsidP="00AF603B"/>
    <w:p w14:paraId="575AE3DB" w14:textId="58AF63F6" w:rsidR="00AF603B" w:rsidRDefault="00AF603B" w:rsidP="00AF603B">
      <w:r>
        <w:t xml:space="preserve">RR:  </w:t>
      </w:r>
      <w:r w:rsidR="00AF12C4">
        <w:t>18 b</w:t>
      </w:r>
      <w:r>
        <w:t>reaths/min, unlabored</w:t>
      </w:r>
    </w:p>
    <w:p w14:paraId="54E41D3A" w14:textId="77777777" w:rsidR="00AF603B" w:rsidRDefault="00AF603B" w:rsidP="00AF603B"/>
    <w:p w14:paraId="4E421DA6" w14:textId="691E4A23" w:rsidR="00AF603B" w:rsidRDefault="00AF603B" w:rsidP="00AF603B">
      <w:r>
        <w:t xml:space="preserve">Pulse:  </w:t>
      </w:r>
      <w:r w:rsidR="00AF12C4">
        <w:t xml:space="preserve">86 </w:t>
      </w:r>
      <w:r>
        <w:t xml:space="preserve">bpm, </w:t>
      </w:r>
      <w:r w:rsidR="00E73224">
        <w:t>irregularly irregular</w:t>
      </w:r>
    </w:p>
    <w:p w14:paraId="59785281" w14:textId="77777777" w:rsidR="00AF603B" w:rsidRDefault="00AF603B" w:rsidP="00AF603B"/>
    <w:p w14:paraId="7801F999" w14:textId="03F96EC6" w:rsidR="00AF603B" w:rsidRDefault="00AF603B" w:rsidP="00AF603B">
      <w:r>
        <w:t xml:space="preserve">T:  </w:t>
      </w:r>
      <w:r w:rsidR="00AF12C4">
        <w:t>36.3</w:t>
      </w:r>
      <w:r>
        <w:t>C (oral)</w:t>
      </w:r>
    </w:p>
    <w:p w14:paraId="7ED16182" w14:textId="77777777" w:rsidR="00AF603B" w:rsidRDefault="00AF603B" w:rsidP="00AF603B"/>
    <w:p w14:paraId="4196AD0A" w14:textId="1C21C0D8" w:rsidR="00AF603B" w:rsidRDefault="00AF603B" w:rsidP="00AF603B">
      <w:r>
        <w:t xml:space="preserve">O2 SAT: </w:t>
      </w:r>
      <w:r w:rsidR="00050DF9">
        <w:t>96</w:t>
      </w:r>
      <w:r>
        <w:t>% on room air</w:t>
      </w:r>
    </w:p>
    <w:p w14:paraId="4C79395D" w14:textId="77777777" w:rsidR="00AF603B" w:rsidRDefault="00AF603B" w:rsidP="00AF603B"/>
    <w:p w14:paraId="619A91BB" w14:textId="77777777" w:rsidR="00AF603B" w:rsidRDefault="00AF603B" w:rsidP="00AF603B"/>
    <w:p w14:paraId="01D590D3" w14:textId="66D761F3" w:rsidR="00AF603B" w:rsidRDefault="00AF603B" w:rsidP="00AF603B">
      <w:r>
        <w:tab/>
        <w:t xml:space="preserve">Height:  </w:t>
      </w:r>
      <w:r w:rsidR="00AF12C4">
        <w:t xml:space="preserve">58 </w:t>
      </w:r>
      <w:r>
        <w:t xml:space="preserve">inches </w:t>
      </w:r>
      <w:r>
        <w:tab/>
        <w:t xml:space="preserve">Weight: </w:t>
      </w:r>
      <w:r w:rsidR="00AF12C4">
        <w:t>135</w:t>
      </w:r>
      <w:r>
        <w:t xml:space="preserve"> lbs</w:t>
      </w:r>
      <w:r>
        <w:tab/>
        <w:t xml:space="preserve">BMI: </w:t>
      </w:r>
      <w:r w:rsidR="00AF12C4">
        <w:t>28.15 kg/m2</w:t>
      </w:r>
    </w:p>
    <w:p w14:paraId="61447F47" w14:textId="1BD3B22B" w:rsidR="00AF603B" w:rsidRDefault="00AF603B" w:rsidP="00AF603B"/>
    <w:p w14:paraId="2366DA43" w14:textId="648F8BDF" w:rsidR="00AF603B" w:rsidRPr="00AF603B" w:rsidRDefault="00AF603B" w:rsidP="00AF603B">
      <w:pPr>
        <w:rPr>
          <w:b/>
          <w:bCs/>
          <w:color w:val="7030A0"/>
        </w:rPr>
      </w:pPr>
    </w:p>
    <w:p w14:paraId="7921929D" w14:textId="77777777" w:rsidR="00AF603B" w:rsidRDefault="00AF603B" w:rsidP="00AF603B"/>
    <w:p w14:paraId="18029870" w14:textId="77777777" w:rsidR="00AF603B" w:rsidRDefault="00AF603B" w:rsidP="00AF603B">
      <w:r w:rsidRPr="008D6B20">
        <w:rPr>
          <w:u w:val="single"/>
        </w:rPr>
        <w:t>General Appearance:</w:t>
      </w:r>
      <w:r>
        <w:t xml:space="preserve"> alert &amp; oriented x3, no acute distress. appropriate development and body habitus, well nourished, appropriate posture, appears stated age, well groomed</w:t>
      </w:r>
    </w:p>
    <w:p w14:paraId="369EAD6C" w14:textId="77777777" w:rsidR="00AF603B" w:rsidRDefault="00AF603B" w:rsidP="00AF603B"/>
    <w:p w14:paraId="006FCC93" w14:textId="68B28E58" w:rsidR="00AF603B" w:rsidRDefault="00AF603B" w:rsidP="00AF603B">
      <w:r w:rsidRPr="008D6B20">
        <w:rPr>
          <w:u w:val="single"/>
        </w:rPr>
        <w:t>Head:</w:t>
      </w:r>
      <w:r>
        <w:t xml:space="preserve"> normocephalic, atraumatic</w:t>
      </w:r>
    </w:p>
    <w:p w14:paraId="5C07C9B0" w14:textId="77777777" w:rsidR="00AF603B" w:rsidRDefault="00AF603B" w:rsidP="00AF603B"/>
    <w:p w14:paraId="31D15E2D" w14:textId="69C4FEAF" w:rsidR="00AF603B" w:rsidRPr="006E460E" w:rsidRDefault="00AF603B" w:rsidP="00AF603B">
      <w:pPr>
        <w:rPr>
          <w:color w:val="C00000"/>
        </w:rPr>
      </w:pPr>
      <w:r w:rsidRPr="008D6B20">
        <w:rPr>
          <w:u w:val="single"/>
        </w:rPr>
        <w:t>Eyes:</w:t>
      </w:r>
      <w:r>
        <w:t xml:space="preserve"> Symmetrical OU. No strabismus/exophthalmos/ptosis. Sclera white, cornea clear, conjunctiva pink. No erythema of lacrimal sack. PERRLA. EOM intact with no nystagmus.</w:t>
      </w:r>
      <w:r w:rsidR="006E460E">
        <w:rPr>
          <w:color w:val="C00000"/>
        </w:rPr>
        <w:t xml:space="preserve"> Able to read the chart or a sign with both eyes?  In older people also want to comment on the lens and its clarity/opacity (cataracts)</w:t>
      </w:r>
    </w:p>
    <w:p w14:paraId="48169F3E" w14:textId="77777777" w:rsidR="00AF603B" w:rsidRDefault="00AF603B" w:rsidP="00AF603B"/>
    <w:p w14:paraId="26E7DE86" w14:textId="5D2A6380" w:rsidR="00AF603B" w:rsidRPr="00A8602F" w:rsidRDefault="00AF603B" w:rsidP="00AF603B">
      <w:pPr>
        <w:rPr>
          <w:color w:val="FF0000"/>
        </w:rPr>
      </w:pPr>
      <w:r w:rsidRPr="008D6B20">
        <w:rPr>
          <w:u w:val="single"/>
        </w:rPr>
        <w:t>Ear:</w:t>
      </w:r>
      <w:r>
        <w:t xml:space="preserve"> Appropriate in size. Ear and tragus nontender AU. No lesions/masses/trauma visualized on external ear. No discharge/foreign bodies in external auditory canals AU. TM pearly white/intact with cone of light in appropriate position AU. </w:t>
      </w:r>
      <w:r w:rsidR="00D74B5F">
        <w:t>Non-obstructing</w:t>
      </w:r>
      <w:r>
        <w:t xml:space="preserve"> cerumen bilaterally.</w:t>
      </w:r>
    </w:p>
    <w:p w14:paraId="28507BB8" w14:textId="77777777" w:rsidR="00AF603B" w:rsidRDefault="00AF603B" w:rsidP="00AF603B"/>
    <w:p w14:paraId="75BB5714" w14:textId="1DF8693D" w:rsidR="00AF603B" w:rsidRDefault="00AF603B" w:rsidP="00AF603B">
      <w:r w:rsidRPr="008D6B20">
        <w:rPr>
          <w:u w:val="single"/>
        </w:rPr>
        <w:t>Nose:</w:t>
      </w:r>
      <w:r>
        <w:t xml:space="preserve"> Symmetrical, no masses/lesions/deformities/trauma/discharge.</w:t>
      </w:r>
    </w:p>
    <w:p w14:paraId="2F089B25" w14:textId="77777777" w:rsidR="00AF603B" w:rsidRDefault="00AF603B" w:rsidP="00AF603B"/>
    <w:p w14:paraId="78349E19" w14:textId="77777777" w:rsidR="00AF603B" w:rsidRPr="003B5DE8" w:rsidRDefault="00AF603B" w:rsidP="00AF603B">
      <w:pPr>
        <w:rPr>
          <w:color w:val="000000" w:themeColor="text1"/>
          <w:u w:val="single"/>
        </w:rPr>
      </w:pPr>
      <w:r w:rsidRPr="003B5DE8">
        <w:rPr>
          <w:color w:val="000000" w:themeColor="text1"/>
          <w:u w:val="single"/>
        </w:rPr>
        <w:t>Mouth &amp; Throat:</w:t>
      </w:r>
    </w:p>
    <w:p w14:paraId="15A2261D" w14:textId="77777777" w:rsidR="00AF603B" w:rsidRPr="003B5DE8" w:rsidRDefault="00AF603B" w:rsidP="00AF603B">
      <w:pPr>
        <w:rPr>
          <w:color w:val="000000" w:themeColor="text1"/>
        </w:rPr>
      </w:pPr>
      <w:r w:rsidRPr="003B5DE8">
        <w:rPr>
          <w:color w:val="000000" w:themeColor="text1"/>
        </w:rPr>
        <w:t>Lips: Pink &amp; moist. No cyanosis, lesions, or ulcerations</w:t>
      </w:r>
    </w:p>
    <w:p w14:paraId="089CD1EC" w14:textId="77777777" w:rsidR="00AF603B" w:rsidRPr="003B5DE8" w:rsidRDefault="00AF603B" w:rsidP="00AF603B">
      <w:pPr>
        <w:rPr>
          <w:color w:val="000000" w:themeColor="text1"/>
        </w:rPr>
      </w:pPr>
      <w:r w:rsidRPr="003B5DE8">
        <w:rPr>
          <w:color w:val="000000" w:themeColor="text1"/>
        </w:rPr>
        <w:t xml:space="preserve">Oral Mucosa: Pink, well hydrated. No masses/lesions noted. No leukoplakia. </w:t>
      </w:r>
    </w:p>
    <w:p w14:paraId="032E04BC" w14:textId="77777777" w:rsidR="00AF603B" w:rsidRPr="003B5DE8" w:rsidRDefault="00AF603B" w:rsidP="00AF603B">
      <w:pPr>
        <w:rPr>
          <w:color w:val="000000" w:themeColor="text1"/>
        </w:rPr>
      </w:pPr>
      <w:r w:rsidRPr="003B5DE8">
        <w:rPr>
          <w:color w:val="000000" w:themeColor="text1"/>
        </w:rPr>
        <w:t>Palate: Pink, well hydrated. No visible lesions/masses/scars.</w:t>
      </w:r>
    </w:p>
    <w:p w14:paraId="1778440A" w14:textId="334D1340" w:rsidR="00AF603B" w:rsidRPr="003B5DE8" w:rsidRDefault="00AF603B" w:rsidP="00AF603B">
      <w:pPr>
        <w:rPr>
          <w:color w:val="000000" w:themeColor="text1"/>
        </w:rPr>
      </w:pPr>
      <w:r w:rsidRPr="003B5DE8">
        <w:rPr>
          <w:color w:val="000000" w:themeColor="text1"/>
        </w:rPr>
        <w:t xml:space="preserve">Teeth: </w:t>
      </w:r>
      <w:r w:rsidR="003B5DE8">
        <w:rPr>
          <w:color w:val="000000" w:themeColor="text1"/>
        </w:rPr>
        <w:t>Majority of teeth retained</w:t>
      </w:r>
      <w:r w:rsidR="006E460E">
        <w:rPr>
          <w:color w:val="C00000"/>
        </w:rPr>
        <w:t xml:space="preserve"> (count them?)</w:t>
      </w:r>
      <w:r w:rsidR="003B5DE8">
        <w:rPr>
          <w:color w:val="000000" w:themeColor="text1"/>
        </w:rPr>
        <w:t xml:space="preserve">. </w:t>
      </w:r>
      <w:r w:rsidRPr="003B5DE8">
        <w:rPr>
          <w:color w:val="000000" w:themeColor="text1"/>
        </w:rPr>
        <w:t xml:space="preserve">No </w:t>
      </w:r>
      <w:r w:rsidR="003B5DE8">
        <w:rPr>
          <w:color w:val="000000" w:themeColor="text1"/>
        </w:rPr>
        <w:t xml:space="preserve">visible dental caries. </w:t>
      </w:r>
      <w:r w:rsidRPr="003B5DE8">
        <w:rPr>
          <w:color w:val="000000" w:themeColor="text1"/>
        </w:rPr>
        <w:t>All teeth have appropriate shape.</w:t>
      </w:r>
    </w:p>
    <w:p w14:paraId="7BD6FFC2" w14:textId="77777777" w:rsidR="00AF603B" w:rsidRPr="003B5DE8" w:rsidRDefault="00AF603B" w:rsidP="00AF603B">
      <w:pPr>
        <w:rPr>
          <w:color w:val="000000" w:themeColor="text1"/>
        </w:rPr>
      </w:pPr>
      <w:r w:rsidRPr="003B5DE8">
        <w:rPr>
          <w:color w:val="000000" w:themeColor="text1"/>
        </w:rPr>
        <w:t>Gingivae: No hypertrophy or recession. Unremarkable</w:t>
      </w:r>
    </w:p>
    <w:p w14:paraId="021EBB4D" w14:textId="77777777" w:rsidR="00AF603B" w:rsidRPr="003B5DE8" w:rsidRDefault="00AF603B" w:rsidP="00AF603B">
      <w:pPr>
        <w:rPr>
          <w:color w:val="000000" w:themeColor="text1"/>
        </w:rPr>
      </w:pPr>
      <w:r w:rsidRPr="003B5DE8">
        <w:rPr>
          <w:color w:val="000000" w:themeColor="text1"/>
        </w:rPr>
        <w:lastRenderedPageBreak/>
        <w:t>Tongue: pink, well papillated. Frenulum intact. No masses/lesions/deviation.</w:t>
      </w:r>
    </w:p>
    <w:p w14:paraId="70043C55" w14:textId="77777777" w:rsidR="00AF603B" w:rsidRPr="003B5DE8" w:rsidRDefault="00AF603B" w:rsidP="00AF603B">
      <w:pPr>
        <w:rPr>
          <w:color w:val="000000" w:themeColor="text1"/>
        </w:rPr>
      </w:pPr>
      <w:r w:rsidRPr="003B5DE8">
        <w:rPr>
          <w:color w:val="000000" w:themeColor="text1"/>
        </w:rPr>
        <w:t>Oropharynx: Well hydrated, no exudate/masses/lesions/erythema/postnasal drip/foreign bodies noted. Grade 1 tonsils. Uvula pink, midline with no lesions or edema.</w:t>
      </w:r>
    </w:p>
    <w:p w14:paraId="6D8B6E08" w14:textId="77777777" w:rsidR="00AF603B" w:rsidRDefault="00AF603B" w:rsidP="00AF603B"/>
    <w:p w14:paraId="19092211" w14:textId="77777777" w:rsidR="00AF603B" w:rsidRDefault="00AF603B" w:rsidP="00AF603B">
      <w:r w:rsidRPr="008D6B20">
        <w:rPr>
          <w:u w:val="single"/>
        </w:rPr>
        <w:t>Neck:</w:t>
      </w:r>
      <w:r>
        <w:t xml:space="preserve"> Trachea midline. No masses/lesions/pulsations noted. Neck supple, non-tender to palpation. Free range of motion. No stridor noted. No cervical adenopathy. No carotid pulses/thrills/bruits heard on auscultation. Thyroid is non-palpable, unremarkable. No goiter</w:t>
      </w:r>
    </w:p>
    <w:p w14:paraId="0E6CB514" w14:textId="77777777" w:rsidR="00AF603B" w:rsidRDefault="00AF603B" w:rsidP="00AF603B"/>
    <w:p w14:paraId="7B6B7E01" w14:textId="481D67BD" w:rsidR="00AF603B" w:rsidRDefault="00AF603B" w:rsidP="00AF603B">
      <w:r w:rsidRPr="008D6B20">
        <w:rPr>
          <w:u w:val="single"/>
        </w:rPr>
        <w:t>Lymph nodes:</w:t>
      </w:r>
      <w:r>
        <w:t xml:space="preserve"> </w:t>
      </w:r>
      <w:r w:rsidR="004271A2">
        <w:t>non-palpable</w:t>
      </w:r>
      <w:r>
        <w:t>, unremarkable preauricular, postauricular, submandibular, posterior cervical chain, anterior cervical chain, supraclavicular, and infraclavicular lymph nodes</w:t>
      </w:r>
    </w:p>
    <w:p w14:paraId="65CDDFFA" w14:textId="77777777" w:rsidR="00AF603B" w:rsidRDefault="00AF603B" w:rsidP="00AF603B"/>
    <w:p w14:paraId="26165E27" w14:textId="03D8373D" w:rsidR="00AF603B" w:rsidRDefault="00AF603B" w:rsidP="00AF603B">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 </w:t>
      </w:r>
      <w:r w:rsidR="00E73224">
        <w:rPr>
          <w:color w:val="000000" w:themeColor="text1"/>
        </w:rPr>
        <w:t>Irregularly irregular RR</w:t>
      </w:r>
      <w:r w:rsidR="006E460E">
        <w:rPr>
          <w:color w:val="C00000"/>
        </w:rPr>
        <w:t xml:space="preserve"> If it’s irregular, then it’s not RR</w:t>
      </w:r>
      <w:r>
        <w:rPr>
          <w:color w:val="000000" w:themeColor="text1"/>
        </w:rPr>
        <w:t>. S1/S2 distinct with no murmurs or S3/S4 heard. No splitting of S2 or friction rubs appreciated.</w:t>
      </w:r>
    </w:p>
    <w:p w14:paraId="4326B9F6" w14:textId="77777777" w:rsidR="00AF603B" w:rsidRDefault="00AF603B" w:rsidP="00AF603B">
      <w:pPr>
        <w:rPr>
          <w:color w:val="000000" w:themeColor="text1"/>
        </w:rPr>
      </w:pPr>
    </w:p>
    <w:p w14:paraId="3FB8EA42" w14:textId="77777777" w:rsidR="00AF603B" w:rsidRDefault="00AF603B" w:rsidP="00AF603B">
      <w:pPr>
        <w:rPr>
          <w:color w:val="000000" w:themeColor="text1"/>
        </w:rPr>
      </w:pPr>
      <w:r w:rsidRPr="008D6B20">
        <w:rPr>
          <w:color w:val="000000" w:themeColor="text1"/>
          <w:u w:val="single"/>
        </w:rPr>
        <w:t>Chest:</w:t>
      </w:r>
      <w:r>
        <w:rPr>
          <w:color w:val="000000" w:themeColor="text1"/>
        </w:rPr>
        <w:t xml:space="preserve"> Symmetrical with no deformities or trauma. No tenderness on palpation. Respirations unlabored, no paradoxical respirations or use of accessory muscles. Lat/AP diameter 2:1.</w:t>
      </w:r>
    </w:p>
    <w:p w14:paraId="33FFC24A" w14:textId="77777777" w:rsidR="00AF603B" w:rsidRDefault="00AF603B" w:rsidP="00AF603B">
      <w:pPr>
        <w:rPr>
          <w:color w:val="000000" w:themeColor="text1"/>
        </w:rPr>
      </w:pPr>
    </w:p>
    <w:p w14:paraId="75CD6254" w14:textId="0984A8ED" w:rsidR="00AF603B" w:rsidRDefault="00AF603B" w:rsidP="00AF603B">
      <w:pPr>
        <w:rPr>
          <w:color w:val="000000" w:themeColor="text1"/>
        </w:rPr>
      </w:pPr>
      <w:r>
        <w:rPr>
          <w:color w:val="000000" w:themeColor="text1"/>
          <w:u w:val="single"/>
        </w:rPr>
        <w:t>Lungs:</w:t>
      </w:r>
      <w:r>
        <w:rPr>
          <w:color w:val="000000" w:themeColor="text1"/>
        </w:rPr>
        <w:t xml:space="preserve"> Clear to auscultation and percussion bilaterally. Chest expansion/diaphragmatic excursion symmetrical. No adventitious sounds.</w:t>
      </w:r>
    </w:p>
    <w:p w14:paraId="63421B5D" w14:textId="77777777" w:rsidR="00AF603B" w:rsidRDefault="00AF603B" w:rsidP="00AF603B">
      <w:pPr>
        <w:rPr>
          <w:color w:val="000000" w:themeColor="text1"/>
        </w:rPr>
      </w:pPr>
    </w:p>
    <w:p w14:paraId="7A209985" w14:textId="72C55235" w:rsidR="00AF603B" w:rsidRPr="00041164" w:rsidRDefault="00AF603B" w:rsidP="00AF603B">
      <w:pPr>
        <w:rPr>
          <w:color w:val="000000" w:themeColor="text1"/>
        </w:rPr>
      </w:pPr>
      <w:r w:rsidRPr="008D6B20">
        <w:rPr>
          <w:color w:val="000000" w:themeColor="text1"/>
          <w:u w:val="single"/>
        </w:rPr>
        <w:t>Abdomen:</w:t>
      </w:r>
      <w:r>
        <w:rPr>
          <w:color w:val="000000" w:themeColor="text1"/>
        </w:rPr>
        <w:t xml:space="preserve"> </w:t>
      </w:r>
      <w:r w:rsidRPr="007E513E">
        <w:rPr>
          <w:color w:val="000000" w:themeColor="text1"/>
        </w:rPr>
        <w:t>Abdomen sym</w:t>
      </w:r>
      <w:r w:rsidR="003B5DE8">
        <w:rPr>
          <w:color w:val="000000" w:themeColor="text1"/>
        </w:rPr>
        <w:t>metric and protuberant</w:t>
      </w:r>
      <w:r w:rsidRPr="007E513E">
        <w:rPr>
          <w:color w:val="000000" w:themeColor="text1"/>
        </w:rPr>
        <w:t>. No scars, striae, or pulsations noted. Bowel sounds are normoactive in all 4 quadrants. No aortic/renal/iliac/femoral bruits heard. Non-tender to palpatio</w:t>
      </w:r>
      <w:r w:rsidR="003B5DE8">
        <w:rPr>
          <w:color w:val="000000" w:themeColor="text1"/>
        </w:rPr>
        <w:t>n</w:t>
      </w:r>
      <w:r w:rsidRPr="007E513E">
        <w:rPr>
          <w:color w:val="000000" w:themeColor="text1"/>
        </w:rPr>
        <w:t xml:space="preserve">. No guarding or rebound tenderness. No hepatosplenomegaly to palpation. </w:t>
      </w:r>
      <w:r>
        <w:rPr>
          <w:color w:val="000000" w:themeColor="text1"/>
        </w:rPr>
        <w:t>No CVA tenderness appreciated.</w:t>
      </w:r>
    </w:p>
    <w:p w14:paraId="4FAE823F" w14:textId="77777777" w:rsidR="00AF603B" w:rsidRDefault="00AF603B" w:rsidP="00AF603B"/>
    <w:p w14:paraId="74C77955" w14:textId="59BF4DF2" w:rsidR="00AF603B" w:rsidRDefault="00AF603B" w:rsidP="00AF603B">
      <w:r w:rsidRPr="008D6B20">
        <w:rPr>
          <w:u w:val="single"/>
        </w:rPr>
        <w:t>Skin:</w:t>
      </w:r>
      <w:r w:rsidR="000444DB">
        <w:t xml:space="preserve"> </w:t>
      </w:r>
      <w:r w:rsidR="000444DB">
        <w:rPr>
          <w:color w:val="000000" w:themeColor="text1"/>
        </w:rPr>
        <w:t>xerosis and scaling</w:t>
      </w:r>
      <w:r w:rsidR="00133C60">
        <w:rPr>
          <w:color w:val="000000" w:themeColor="text1"/>
        </w:rPr>
        <w:t xml:space="preserve"> with hyperpigmented pruritic plaques</w:t>
      </w:r>
      <w:r w:rsidR="000444DB">
        <w:rPr>
          <w:color w:val="000000" w:themeColor="text1"/>
        </w:rPr>
        <w:t xml:space="preserve"> noted over the bilateral proximal anterior thighs (left &gt; right), lower abdomen (left &gt; right), upper and lower back, posterior neck</w:t>
      </w:r>
      <w:r w:rsidR="00255F0E">
        <w:rPr>
          <w:color w:val="000000" w:themeColor="text1"/>
        </w:rPr>
        <w:t>, and the dorsal aspect of the bilateral arm and forearm</w:t>
      </w:r>
      <w:r w:rsidR="000444DB">
        <w:rPr>
          <w:color w:val="000000" w:themeColor="text1"/>
        </w:rPr>
        <w:t xml:space="preserve">. </w:t>
      </w:r>
      <w:r w:rsidR="00133C60">
        <w:rPr>
          <w:color w:val="000000" w:themeColor="text1"/>
        </w:rPr>
        <w:t xml:space="preserve">Skin breakage on the left abdomen. </w:t>
      </w:r>
      <w:r w:rsidR="00AA4604">
        <w:rPr>
          <w:color w:val="000000" w:themeColor="text1"/>
        </w:rPr>
        <w:t xml:space="preserve">Erythema and maceration of the </w:t>
      </w:r>
      <w:r w:rsidR="000444DB">
        <w:rPr>
          <w:color w:val="000000" w:themeColor="text1"/>
        </w:rPr>
        <w:t>inframammary folds under the breast bilaterally</w:t>
      </w:r>
      <w:r w:rsidR="004271A2">
        <w:rPr>
          <w:color w:val="000000" w:themeColor="text1"/>
        </w:rPr>
        <w:t xml:space="preserve">. </w:t>
      </w:r>
      <w:r>
        <w:t xml:space="preserve">Warm and moist with patches of xerosis. Non-icteric. No tattoos noted. No moles. </w:t>
      </w:r>
      <w:r w:rsidR="00E73224">
        <w:t xml:space="preserve">Skin over the bilateral </w:t>
      </w:r>
      <w:r w:rsidR="00E73224" w:rsidRPr="006E460E">
        <w:rPr>
          <w:highlight w:val="yellow"/>
        </w:rPr>
        <w:t>food</w:t>
      </w:r>
      <w:r w:rsidR="00E73224">
        <w:t xml:space="preserve"> was unremarkable without cracking or ulcerations.</w:t>
      </w:r>
    </w:p>
    <w:p w14:paraId="2386B8E7" w14:textId="77777777" w:rsidR="00AF603B" w:rsidRDefault="00AF603B" w:rsidP="00AF603B"/>
    <w:p w14:paraId="027035B0" w14:textId="77777777" w:rsidR="00AF603B" w:rsidRDefault="00AF603B" w:rsidP="00AF603B">
      <w:r w:rsidRPr="008D6B20">
        <w:rPr>
          <w:u w:val="single"/>
        </w:rPr>
        <w:t>Hair</w:t>
      </w:r>
      <w:r>
        <w:t>: Average quantity and distribution. No seborrhea/lice/dandruff noted</w:t>
      </w:r>
    </w:p>
    <w:p w14:paraId="25C84428" w14:textId="77777777" w:rsidR="00AF603B" w:rsidRDefault="00AF603B" w:rsidP="00AF603B"/>
    <w:p w14:paraId="0EEB7440" w14:textId="77777777" w:rsidR="00AF603B" w:rsidRDefault="00AF603B" w:rsidP="00AF603B">
      <w:r w:rsidRPr="008D6B20">
        <w:rPr>
          <w:u w:val="single"/>
        </w:rPr>
        <w:t>Nails</w:t>
      </w:r>
      <w:r>
        <w:t>: Capillary refill &lt;2 seconds in bilateral upper and left lower extremities. Appropriate color, shape, and thickness.</w:t>
      </w:r>
    </w:p>
    <w:p w14:paraId="79D76AD4" w14:textId="77777777" w:rsidR="00AF603B" w:rsidRDefault="00AF603B" w:rsidP="00AF603B"/>
    <w:p w14:paraId="582A2DF7" w14:textId="7ED408F3" w:rsidR="00AF603B" w:rsidRPr="003B5DE8" w:rsidRDefault="00AF603B" w:rsidP="00AF603B">
      <w:pPr>
        <w:rPr>
          <w:color w:val="000000" w:themeColor="text1"/>
        </w:rPr>
      </w:pPr>
      <w:r w:rsidRPr="008D6B20">
        <w:rPr>
          <w:u w:val="single"/>
        </w:rPr>
        <w:t>Musculoskeletal:</w:t>
      </w:r>
      <w:r>
        <w:t xml:space="preserve"> </w:t>
      </w:r>
      <w:r w:rsidRPr="00CB7C1A">
        <w:t>No soft tissue swelling / erythema / ecchymosis / atrophy / or deformities in bilateral upper and lower extremities.</w:t>
      </w:r>
      <w:r>
        <w:t xml:space="preserve"> Non-tender to palpation.</w:t>
      </w:r>
    </w:p>
    <w:p w14:paraId="65324CBF" w14:textId="77777777" w:rsidR="00AF603B" w:rsidRDefault="00AF603B" w:rsidP="00AF603B">
      <w:pPr>
        <w:rPr>
          <w:color w:val="C00000"/>
        </w:rPr>
      </w:pPr>
    </w:p>
    <w:p w14:paraId="55B72A6E" w14:textId="27684FC9" w:rsidR="00AF603B" w:rsidRDefault="00AF603B" w:rsidP="00AF603B">
      <w:pPr>
        <w:rPr>
          <w:color w:val="000000" w:themeColor="text1"/>
        </w:rPr>
      </w:pPr>
      <w:r w:rsidRPr="00300DC6">
        <w:rPr>
          <w:color w:val="000000" w:themeColor="text1"/>
          <w:u w:val="single"/>
        </w:rPr>
        <w:t>Peripheral Vascular</w:t>
      </w:r>
      <w:r w:rsidRPr="00300DC6">
        <w:rPr>
          <w:color w:val="000000" w:themeColor="text1"/>
        </w:rPr>
        <w:t xml:space="preserve">: </w:t>
      </w:r>
      <w:r>
        <w:rPr>
          <w:color w:val="000000" w:themeColor="text1"/>
        </w:rPr>
        <w:t xml:space="preserve">2+ pulses throughout. No ulcerations. Upper and lower extremities have normal skin color and warm to touch bilaterally. </w:t>
      </w:r>
      <w:r w:rsidRPr="003B5DE8">
        <w:rPr>
          <w:color w:val="000000" w:themeColor="text1"/>
        </w:rPr>
        <w:t>No calf tenderness bilaterally, equal in circumference. No palpable cords bilaterally. No palpable epitrochlear adenopathy.</w:t>
      </w:r>
    </w:p>
    <w:p w14:paraId="6EE39F24" w14:textId="77777777" w:rsidR="00AF603B" w:rsidRDefault="00AF603B" w:rsidP="00AF603B">
      <w:pPr>
        <w:rPr>
          <w:color w:val="000000" w:themeColor="text1"/>
        </w:rPr>
      </w:pPr>
    </w:p>
    <w:p w14:paraId="2D5D1879" w14:textId="37C79D53" w:rsidR="00AF603B" w:rsidRPr="00F7368E" w:rsidRDefault="00AF603B" w:rsidP="00AF603B">
      <w:pPr>
        <w:rPr>
          <w:color w:val="C00000"/>
        </w:rPr>
      </w:pPr>
      <w:r w:rsidRPr="008D6B20">
        <w:rPr>
          <w:color w:val="000000" w:themeColor="text1"/>
          <w:u w:val="single"/>
        </w:rPr>
        <w:t>Neurological:</w:t>
      </w:r>
      <w:r>
        <w:rPr>
          <w:color w:val="000000" w:themeColor="text1"/>
        </w:rPr>
        <w:t xml:space="preserve"> </w:t>
      </w:r>
      <w:r w:rsidR="00E73224">
        <w:rPr>
          <w:color w:val="000000" w:themeColor="text1"/>
        </w:rPr>
        <w:t xml:space="preserve">Peripheral sensations intact on feet bilaterally. </w:t>
      </w:r>
      <w:r w:rsidR="003B5DE8">
        <w:rPr>
          <w:color w:val="000000" w:themeColor="text1"/>
        </w:rPr>
        <w:t>A&amp;O x person/place/time. Able to follow commands.</w:t>
      </w:r>
      <w:r w:rsidR="00F7368E">
        <w:rPr>
          <w:color w:val="C00000"/>
        </w:rPr>
        <w:t xml:space="preserve"> The neuromusculoskeletal exam reads as normal – and yet this patient needs a rollator and has an unsteady gait.  How can you reflect the deficits so that the next reader can understand why?</w:t>
      </w:r>
    </w:p>
    <w:p w14:paraId="67809F1D" w14:textId="77777777" w:rsidR="00AF603B" w:rsidRDefault="00AF603B" w:rsidP="00AF603B">
      <w:pPr>
        <w:rPr>
          <w:color w:val="000000" w:themeColor="text1"/>
        </w:rPr>
      </w:pPr>
    </w:p>
    <w:p w14:paraId="25F416B0" w14:textId="0B7B7D90" w:rsidR="00AF603B" w:rsidRPr="00F7368E" w:rsidRDefault="00AF603B" w:rsidP="00AF603B">
      <w:pPr>
        <w:rPr>
          <w:color w:val="C00000"/>
        </w:rPr>
      </w:pPr>
      <w:r>
        <w:rPr>
          <w:color w:val="000000" w:themeColor="text1"/>
          <w:u w:val="single"/>
        </w:rPr>
        <w:t>Psychiatric:</w:t>
      </w:r>
      <w:r>
        <w:rPr>
          <w:color w:val="000000" w:themeColor="text1"/>
        </w:rPr>
        <w:t xml:space="preserve"> Appropriate appearance, speech/language, mood, thought process/content</w:t>
      </w:r>
      <w:r w:rsidR="00133C60">
        <w:rPr>
          <w:color w:val="000000" w:themeColor="text1"/>
        </w:rPr>
        <w:t xml:space="preserve">. </w:t>
      </w:r>
      <w:r w:rsidR="00AF12C4">
        <w:rPr>
          <w:color w:val="000000" w:themeColor="text1"/>
        </w:rPr>
        <w:t>PHQ9 Score = 0.</w:t>
      </w:r>
      <w:r w:rsidR="00F7368E">
        <w:rPr>
          <w:color w:val="C00000"/>
        </w:rPr>
        <w:t xml:space="preserve"> Mini Cog or similar in a patient with mild dementia?  </w:t>
      </w:r>
    </w:p>
    <w:p w14:paraId="0F743786" w14:textId="77777777" w:rsidR="00AF603B" w:rsidRDefault="00AF603B" w:rsidP="00AF603B">
      <w:pPr>
        <w:rPr>
          <w:color w:val="C00000"/>
        </w:rPr>
      </w:pPr>
    </w:p>
    <w:p w14:paraId="458E25FA" w14:textId="77777777" w:rsidR="000444DB" w:rsidRDefault="000444DB" w:rsidP="00AF603B">
      <w:pPr>
        <w:rPr>
          <w:b/>
          <w:bCs/>
          <w:color w:val="000000" w:themeColor="text1"/>
        </w:rPr>
      </w:pPr>
    </w:p>
    <w:p w14:paraId="4F932655" w14:textId="7308111A" w:rsidR="000444DB" w:rsidRPr="00133C60" w:rsidRDefault="000444DB" w:rsidP="00AF603B">
      <w:pPr>
        <w:rPr>
          <w:b/>
          <w:bCs/>
          <w:color w:val="000000" w:themeColor="text1"/>
        </w:rPr>
      </w:pPr>
      <w:r>
        <w:rPr>
          <w:b/>
          <w:bCs/>
          <w:color w:val="000000" w:themeColor="text1"/>
        </w:rPr>
        <w:t>Labs:</w:t>
      </w:r>
    </w:p>
    <w:p w14:paraId="2B6CBF6C" w14:textId="4D643270" w:rsidR="000444DB" w:rsidRPr="00133C60" w:rsidRDefault="000444DB" w:rsidP="00AF603B">
      <w:pPr>
        <w:rPr>
          <w:i/>
          <w:iCs/>
          <w:color w:val="000000" w:themeColor="text1"/>
        </w:rPr>
      </w:pPr>
      <w:r w:rsidRPr="00133C60">
        <w:rPr>
          <w:i/>
          <w:iCs/>
          <w:color w:val="000000" w:themeColor="text1"/>
        </w:rPr>
        <w:t>12/29/21</w:t>
      </w:r>
    </w:p>
    <w:p w14:paraId="17EFD9B7" w14:textId="1A941960" w:rsidR="000444DB" w:rsidRDefault="000444DB" w:rsidP="00AF603B">
      <w:pPr>
        <w:rPr>
          <w:color w:val="000000" w:themeColor="text1"/>
        </w:rPr>
      </w:pPr>
      <w:r>
        <w:rPr>
          <w:color w:val="000000" w:themeColor="text1"/>
        </w:rPr>
        <w:t>WBC 5.38 K/</w:t>
      </w:r>
      <w:proofErr w:type="spellStart"/>
      <w:r>
        <w:rPr>
          <w:color w:val="000000" w:themeColor="text1"/>
        </w:rPr>
        <w:t>uL</w:t>
      </w:r>
      <w:proofErr w:type="spellEnd"/>
    </w:p>
    <w:p w14:paraId="3E9E4786" w14:textId="50FD56BB" w:rsidR="000444DB" w:rsidRDefault="000444DB" w:rsidP="00AF603B">
      <w:pPr>
        <w:rPr>
          <w:color w:val="000000" w:themeColor="text1"/>
        </w:rPr>
      </w:pPr>
      <w:r>
        <w:rPr>
          <w:color w:val="000000" w:themeColor="text1"/>
        </w:rPr>
        <w:t>HGB 11.4 (L)</w:t>
      </w:r>
    </w:p>
    <w:p w14:paraId="21F532FB" w14:textId="0F8856AB" w:rsidR="000444DB" w:rsidRDefault="000444DB" w:rsidP="00AF603B">
      <w:pPr>
        <w:rPr>
          <w:color w:val="000000" w:themeColor="text1"/>
        </w:rPr>
      </w:pPr>
      <w:r>
        <w:rPr>
          <w:color w:val="000000" w:themeColor="text1"/>
        </w:rPr>
        <w:t>A1c 7.3% (H)</w:t>
      </w:r>
    </w:p>
    <w:p w14:paraId="7C718501" w14:textId="1D3526F6" w:rsidR="000444DB" w:rsidRPr="00F7368E" w:rsidRDefault="000444DB" w:rsidP="00AF603B">
      <w:pPr>
        <w:rPr>
          <w:color w:val="C00000"/>
        </w:rPr>
      </w:pPr>
      <w:r>
        <w:rPr>
          <w:color w:val="000000" w:themeColor="text1"/>
        </w:rPr>
        <w:t>HCT 36.7%</w:t>
      </w:r>
      <w:r w:rsidR="00F7368E">
        <w:rPr>
          <w:color w:val="C00000"/>
        </w:rPr>
        <w:t xml:space="preserve"> [HCT should = 3xHgb.  If it doesn’t, something isn’t right about one of the values]</w:t>
      </w:r>
    </w:p>
    <w:p w14:paraId="21B63214" w14:textId="1532C0B8" w:rsidR="000444DB" w:rsidRDefault="000444DB" w:rsidP="00AF603B">
      <w:pPr>
        <w:rPr>
          <w:color w:val="000000" w:themeColor="text1"/>
        </w:rPr>
      </w:pPr>
      <w:r>
        <w:rPr>
          <w:color w:val="000000" w:themeColor="text1"/>
        </w:rPr>
        <w:t>MCV 89.1</w:t>
      </w:r>
    </w:p>
    <w:p w14:paraId="57181F59" w14:textId="53777545" w:rsidR="000444DB" w:rsidRDefault="000444DB" w:rsidP="00AF603B">
      <w:pPr>
        <w:rPr>
          <w:color w:val="000000" w:themeColor="text1"/>
        </w:rPr>
      </w:pPr>
    </w:p>
    <w:p w14:paraId="2952AC25" w14:textId="3ABC50C0" w:rsidR="000444DB" w:rsidRDefault="000444DB" w:rsidP="00AF603B">
      <w:pPr>
        <w:rPr>
          <w:color w:val="000000" w:themeColor="text1"/>
        </w:rPr>
      </w:pPr>
      <w:r>
        <w:rPr>
          <w:color w:val="000000" w:themeColor="text1"/>
        </w:rPr>
        <w:t>Na 143</w:t>
      </w:r>
      <w:r w:rsidR="00133C60">
        <w:rPr>
          <w:color w:val="000000" w:themeColor="text1"/>
        </w:rPr>
        <w:tab/>
      </w:r>
      <w:r w:rsidR="00133C60">
        <w:rPr>
          <w:color w:val="000000" w:themeColor="text1"/>
        </w:rPr>
        <w:tab/>
      </w:r>
      <w:r>
        <w:rPr>
          <w:color w:val="000000" w:themeColor="text1"/>
        </w:rPr>
        <w:t>K 4.4</w:t>
      </w:r>
      <w:r w:rsidR="00133C60">
        <w:rPr>
          <w:color w:val="000000" w:themeColor="text1"/>
        </w:rPr>
        <w:t xml:space="preserve"> </w:t>
      </w:r>
      <w:r w:rsidR="00133C60">
        <w:rPr>
          <w:color w:val="000000" w:themeColor="text1"/>
        </w:rPr>
        <w:tab/>
      </w:r>
      <w:r w:rsidR="00133C60">
        <w:rPr>
          <w:color w:val="000000" w:themeColor="text1"/>
        </w:rPr>
        <w:tab/>
      </w:r>
      <w:r>
        <w:rPr>
          <w:color w:val="000000" w:themeColor="text1"/>
        </w:rPr>
        <w:t>Cl 103</w:t>
      </w:r>
      <w:r w:rsidR="00133C60">
        <w:rPr>
          <w:color w:val="000000" w:themeColor="text1"/>
        </w:rPr>
        <w:tab/>
      </w:r>
      <w:r w:rsidR="00133C60">
        <w:rPr>
          <w:color w:val="000000" w:themeColor="text1"/>
        </w:rPr>
        <w:tab/>
      </w:r>
      <w:r>
        <w:rPr>
          <w:color w:val="000000" w:themeColor="text1"/>
        </w:rPr>
        <w:t>CO2 27</w:t>
      </w:r>
    </w:p>
    <w:p w14:paraId="43D78619" w14:textId="3E404619" w:rsidR="000444DB" w:rsidRDefault="000444DB" w:rsidP="00AF603B">
      <w:pPr>
        <w:rPr>
          <w:color w:val="000000" w:themeColor="text1"/>
        </w:rPr>
      </w:pPr>
    </w:p>
    <w:p w14:paraId="357742BD" w14:textId="77777777" w:rsidR="00133C60" w:rsidRDefault="000444DB" w:rsidP="00AF603B">
      <w:pPr>
        <w:rPr>
          <w:color w:val="000000" w:themeColor="text1"/>
        </w:rPr>
      </w:pPr>
      <w:r>
        <w:rPr>
          <w:color w:val="000000" w:themeColor="text1"/>
        </w:rPr>
        <w:t>Alkphos 79</w:t>
      </w:r>
    </w:p>
    <w:p w14:paraId="6FE1A714" w14:textId="295B7A80" w:rsidR="000444DB" w:rsidRDefault="000444DB" w:rsidP="00AF603B">
      <w:pPr>
        <w:rPr>
          <w:color w:val="000000" w:themeColor="text1"/>
        </w:rPr>
      </w:pPr>
      <w:r>
        <w:rPr>
          <w:color w:val="000000" w:themeColor="text1"/>
        </w:rPr>
        <w:t>Total bilirubin 0.3</w:t>
      </w:r>
    </w:p>
    <w:p w14:paraId="1AE4476E" w14:textId="77777777" w:rsidR="00133C60" w:rsidRDefault="000444DB" w:rsidP="00AF603B">
      <w:pPr>
        <w:rPr>
          <w:color w:val="000000" w:themeColor="text1"/>
        </w:rPr>
      </w:pPr>
      <w:r>
        <w:rPr>
          <w:color w:val="000000" w:themeColor="text1"/>
        </w:rPr>
        <w:t>Creat</w:t>
      </w:r>
      <w:r w:rsidR="00133C60">
        <w:rPr>
          <w:color w:val="000000" w:themeColor="text1"/>
        </w:rPr>
        <w:t>inine</w:t>
      </w:r>
      <w:r>
        <w:rPr>
          <w:color w:val="000000" w:themeColor="text1"/>
        </w:rPr>
        <w:t xml:space="preserve"> 0.71</w:t>
      </w:r>
    </w:p>
    <w:p w14:paraId="4203096B" w14:textId="57816A9F" w:rsidR="000444DB" w:rsidRPr="000444DB" w:rsidRDefault="00133C60" w:rsidP="00AF603B">
      <w:pPr>
        <w:rPr>
          <w:color w:val="000000" w:themeColor="text1"/>
        </w:rPr>
      </w:pPr>
      <w:r>
        <w:rPr>
          <w:color w:val="000000" w:themeColor="text1"/>
        </w:rPr>
        <w:t>B</w:t>
      </w:r>
      <w:r w:rsidR="000444DB">
        <w:rPr>
          <w:color w:val="000000" w:themeColor="text1"/>
        </w:rPr>
        <w:t>UN 21</w:t>
      </w:r>
    </w:p>
    <w:p w14:paraId="76C58E69" w14:textId="346BE587" w:rsidR="000444DB" w:rsidRPr="00F7368E" w:rsidRDefault="00F7368E" w:rsidP="00AF603B">
      <w:pPr>
        <w:rPr>
          <w:color w:val="C00000"/>
        </w:rPr>
      </w:pPr>
      <w:r w:rsidRPr="00F7368E">
        <w:rPr>
          <w:color w:val="C00000"/>
        </w:rPr>
        <w:t xml:space="preserve">EGFR and Hgb A1-c? </w:t>
      </w:r>
    </w:p>
    <w:p w14:paraId="414EA127" w14:textId="77777777" w:rsidR="000444DB" w:rsidRDefault="000444DB" w:rsidP="00AF603B">
      <w:pPr>
        <w:rPr>
          <w:b/>
          <w:bCs/>
          <w:color w:val="000000" w:themeColor="text1"/>
        </w:rPr>
      </w:pPr>
    </w:p>
    <w:p w14:paraId="38F0D994" w14:textId="77777777" w:rsidR="000444DB" w:rsidRPr="00033BD7" w:rsidRDefault="000444DB" w:rsidP="000444DB">
      <w:pPr>
        <w:rPr>
          <w:b/>
          <w:bCs/>
          <w:color w:val="000000" w:themeColor="text1"/>
        </w:rPr>
      </w:pPr>
      <w:r>
        <w:rPr>
          <w:b/>
          <w:bCs/>
          <w:color w:val="000000" w:themeColor="text1"/>
        </w:rPr>
        <w:t>Differential Diagnosis:</w:t>
      </w:r>
    </w:p>
    <w:p w14:paraId="0AD7DA36" w14:textId="03535ADD" w:rsidR="000444DB" w:rsidRDefault="000444DB" w:rsidP="000444DB">
      <w:pPr>
        <w:pStyle w:val="ListParagraph"/>
        <w:numPr>
          <w:ilvl w:val="0"/>
          <w:numId w:val="9"/>
        </w:numPr>
        <w:rPr>
          <w:color w:val="000000" w:themeColor="text1"/>
        </w:rPr>
      </w:pPr>
      <w:r>
        <w:rPr>
          <w:color w:val="000000" w:themeColor="text1"/>
        </w:rPr>
        <w:t>Drug Eruption</w:t>
      </w:r>
    </w:p>
    <w:p w14:paraId="2FD17B72" w14:textId="23E59DC9" w:rsidR="000444DB" w:rsidRPr="004271A2" w:rsidRDefault="004271A2" w:rsidP="000444DB">
      <w:pPr>
        <w:pStyle w:val="ListParagraph"/>
        <w:numPr>
          <w:ilvl w:val="1"/>
          <w:numId w:val="9"/>
        </w:numPr>
        <w:rPr>
          <w:color w:val="000000" w:themeColor="text1"/>
        </w:rPr>
      </w:pPr>
      <w:r>
        <w:rPr>
          <w:color w:val="000000" w:themeColor="text1"/>
        </w:rPr>
        <w:t>D</w:t>
      </w:r>
      <w:r w:rsidRPr="004271A2">
        <w:rPr>
          <w:color w:val="000000" w:themeColor="text1"/>
        </w:rPr>
        <w:t xml:space="preserve">ermatitis that does not improve with clinical therapy and distributed along atypical regions such as the back of the neck and lower abdomen with other dermatologic conditions ruled out is suggestive of a drug eruption. </w:t>
      </w:r>
      <w:r>
        <w:rPr>
          <w:color w:val="000000" w:themeColor="text1"/>
        </w:rPr>
        <w:t>Patient is taking multiple medications that could be inciting agent.</w:t>
      </w:r>
      <w:r w:rsidR="00F7368E">
        <w:rPr>
          <w:color w:val="C00000"/>
        </w:rPr>
        <w:t xml:space="preserve"> </w:t>
      </w:r>
    </w:p>
    <w:p w14:paraId="15DAFC1F" w14:textId="3C3F6A34" w:rsidR="000444DB" w:rsidRDefault="000444DB" w:rsidP="000444DB">
      <w:pPr>
        <w:pStyle w:val="ListParagraph"/>
        <w:numPr>
          <w:ilvl w:val="0"/>
          <w:numId w:val="9"/>
        </w:numPr>
        <w:rPr>
          <w:color w:val="000000" w:themeColor="text1"/>
        </w:rPr>
      </w:pPr>
      <w:r>
        <w:rPr>
          <w:color w:val="000000" w:themeColor="text1"/>
        </w:rPr>
        <w:t>Atopic Dermatitis</w:t>
      </w:r>
    </w:p>
    <w:p w14:paraId="37CB9824" w14:textId="7A0BC81F" w:rsidR="004271A2" w:rsidRDefault="004271A2" w:rsidP="004271A2">
      <w:pPr>
        <w:pStyle w:val="ListParagraph"/>
        <w:numPr>
          <w:ilvl w:val="1"/>
          <w:numId w:val="9"/>
        </w:numPr>
        <w:rPr>
          <w:color w:val="000000" w:themeColor="text1"/>
        </w:rPr>
      </w:pPr>
      <w:r>
        <w:rPr>
          <w:color w:val="000000" w:themeColor="text1"/>
        </w:rPr>
        <w:t>Xerosis, skin breakage, pruritis, and scaling are all common manifestations of atopic dermatitis. However, the distribution of the skin eruptions is inconsistent with atopic dermatitis.</w:t>
      </w:r>
    </w:p>
    <w:p w14:paraId="0D06F513" w14:textId="46B9DD2B" w:rsidR="000444DB" w:rsidRDefault="000444DB" w:rsidP="000444DB">
      <w:pPr>
        <w:pStyle w:val="ListParagraph"/>
        <w:numPr>
          <w:ilvl w:val="0"/>
          <w:numId w:val="9"/>
        </w:numPr>
        <w:rPr>
          <w:color w:val="000000" w:themeColor="text1"/>
        </w:rPr>
      </w:pPr>
      <w:r>
        <w:rPr>
          <w:color w:val="000000" w:themeColor="text1"/>
        </w:rPr>
        <w:t>Contact Dermatitis</w:t>
      </w:r>
    </w:p>
    <w:p w14:paraId="63668360" w14:textId="39BA8112" w:rsidR="000444DB" w:rsidRPr="004271A2" w:rsidRDefault="004271A2" w:rsidP="000444DB">
      <w:pPr>
        <w:pStyle w:val="ListParagraph"/>
        <w:numPr>
          <w:ilvl w:val="1"/>
          <w:numId w:val="9"/>
        </w:numPr>
        <w:rPr>
          <w:color w:val="000000" w:themeColor="text1"/>
        </w:rPr>
      </w:pPr>
      <w:r>
        <w:rPr>
          <w:color w:val="000000" w:themeColor="text1"/>
        </w:rPr>
        <w:t>Possible chemical and physical offending agents such as bedding, detergent, soap have been removed without clinical improvement making this diagnosis less likely.</w:t>
      </w:r>
    </w:p>
    <w:p w14:paraId="4BBB1DE4" w14:textId="6AC059BD" w:rsidR="000444DB" w:rsidRDefault="004271A2" w:rsidP="00AF603B">
      <w:pPr>
        <w:pStyle w:val="ListParagraph"/>
        <w:numPr>
          <w:ilvl w:val="0"/>
          <w:numId w:val="9"/>
        </w:numPr>
        <w:rPr>
          <w:color w:val="000000" w:themeColor="text1"/>
        </w:rPr>
      </w:pPr>
      <w:r>
        <w:rPr>
          <w:color w:val="000000" w:themeColor="text1"/>
        </w:rPr>
        <w:t>Cellulitis</w:t>
      </w:r>
    </w:p>
    <w:p w14:paraId="33913213" w14:textId="5FC830C5" w:rsidR="000444DB" w:rsidRPr="004271A2" w:rsidRDefault="004271A2" w:rsidP="000444DB">
      <w:pPr>
        <w:pStyle w:val="ListParagraph"/>
        <w:numPr>
          <w:ilvl w:val="1"/>
          <w:numId w:val="9"/>
        </w:numPr>
        <w:rPr>
          <w:color w:val="000000" w:themeColor="text1"/>
        </w:rPr>
      </w:pPr>
      <w:r w:rsidRPr="004271A2">
        <w:rPr>
          <w:color w:val="000000" w:themeColor="text1"/>
        </w:rPr>
        <w:t>While cellulitis can cause erythema, there are no obvious signs such as swelling or warmth. Furthermore, cellulitis is typically isolated and skin manifestations seen in this patient are diffuse.</w:t>
      </w:r>
    </w:p>
    <w:p w14:paraId="30F52403" w14:textId="77777777" w:rsidR="000444DB" w:rsidRDefault="000444DB" w:rsidP="00AF603B">
      <w:pPr>
        <w:rPr>
          <w:b/>
          <w:bCs/>
          <w:color w:val="000000" w:themeColor="text1"/>
        </w:rPr>
      </w:pPr>
    </w:p>
    <w:p w14:paraId="7882CC12" w14:textId="64767F0E" w:rsidR="00AF603B" w:rsidRDefault="00AF603B" w:rsidP="00AF603B">
      <w:pPr>
        <w:rPr>
          <w:b/>
          <w:bCs/>
          <w:color w:val="000000" w:themeColor="text1"/>
        </w:rPr>
      </w:pPr>
      <w:r>
        <w:rPr>
          <w:b/>
          <w:bCs/>
          <w:color w:val="000000" w:themeColor="text1"/>
        </w:rPr>
        <w:t>Assessment:</w:t>
      </w:r>
    </w:p>
    <w:p w14:paraId="0DD808C1" w14:textId="6C98A966" w:rsidR="000444DB" w:rsidRPr="00F7368E" w:rsidRDefault="000444DB" w:rsidP="00AF603B">
      <w:pPr>
        <w:rPr>
          <w:color w:val="C00000"/>
        </w:rPr>
      </w:pPr>
      <w:r>
        <w:t xml:space="preserve">PR is an 88 y/o female with a PMHx of DM2, HTN, HLD, PVD, longstanding persistent atrial fibrillation, </w:t>
      </w:r>
      <w:r w:rsidR="00E73224">
        <w:t>Osteoa</w:t>
      </w:r>
      <w:r>
        <w:t xml:space="preserve">rthritis, and </w:t>
      </w:r>
      <w:r w:rsidRPr="00133C60">
        <w:rPr>
          <w:color w:val="000000" w:themeColor="text1"/>
        </w:rPr>
        <w:t xml:space="preserve">mild cognitive impairment </w:t>
      </w:r>
      <w:r>
        <w:t>that presents to the geriatric clinic for her routine follow up visit with ongoing complaint from her caregiver of persistent pruritis rash that has worsened since the last visit 2 months prior on 11/5/21. The last medication</w:t>
      </w:r>
      <w:r w:rsidR="00133C60">
        <w:t>s</w:t>
      </w:r>
      <w:r>
        <w:t xml:space="preserve"> added to the patient’s management prior to the rash w</w:t>
      </w:r>
      <w:r w:rsidR="00133C60">
        <w:t>ere</w:t>
      </w:r>
      <w:r>
        <w:t xml:space="preserve"> Apixaban</w:t>
      </w:r>
      <w:r w:rsidR="00133C60">
        <w:t xml:space="preserve"> and Januvia</w:t>
      </w:r>
      <w:r>
        <w:t xml:space="preserve"> on 10/5/21. Findings consistent with drug eruption. Ruled out atopic dermatitis, contact dermatitis, skin infection. </w:t>
      </w:r>
      <w:r w:rsidR="00F7368E">
        <w:rPr>
          <w:color w:val="C00000"/>
        </w:rPr>
        <w:t>Good synthesis here</w:t>
      </w:r>
    </w:p>
    <w:p w14:paraId="7B4B7E8F" w14:textId="77777777" w:rsidR="000444DB" w:rsidRDefault="000444DB" w:rsidP="00AF603B"/>
    <w:p w14:paraId="1E545801" w14:textId="77777777" w:rsidR="000444DB" w:rsidRDefault="000444DB" w:rsidP="00AF603B"/>
    <w:p w14:paraId="24278859" w14:textId="77777777" w:rsidR="00AF603B" w:rsidRDefault="00AF603B" w:rsidP="00AF603B"/>
    <w:p w14:paraId="1BA67362" w14:textId="77777777" w:rsidR="00AF603B" w:rsidRDefault="00AF603B" w:rsidP="00AF603B">
      <w:pPr>
        <w:rPr>
          <w:b/>
          <w:bCs/>
          <w:color w:val="000000" w:themeColor="text1"/>
        </w:rPr>
      </w:pPr>
      <w:r>
        <w:rPr>
          <w:b/>
          <w:bCs/>
          <w:color w:val="000000" w:themeColor="text1"/>
        </w:rPr>
        <w:t>Plan:</w:t>
      </w:r>
    </w:p>
    <w:p w14:paraId="70A74920" w14:textId="4A1CBE92" w:rsidR="00BF58F5" w:rsidRDefault="00BF58F5" w:rsidP="00A270AA">
      <w:pPr>
        <w:pStyle w:val="ListParagraph"/>
        <w:numPr>
          <w:ilvl w:val="0"/>
          <w:numId w:val="11"/>
        </w:numPr>
        <w:rPr>
          <w:color w:val="000000" w:themeColor="text1"/>
        </w:rPr>
      </w:pPr>
      <w:r>
        <w:rPr>
          <w:color w:val="000000" w:themeColor="text1"/>
        </w:rPr>
        <w:t>Drug Eruption</w:t>
      </w:r>
    </w:p>
    <w:p w14:paraId="47AEC587" w14:textId="6B00F918" w:rsidR="00BF58F5" w:rsidRDefault="004271A2" w:rsidP="00BF58F5">
      <w:pPr>
        <w:pStyle w:val="ListParagraph"/>
        <w:numPr>
          <w:ilvl w:val="1"/>
          <w:numId w:val="11"/>
        </w:numPr>
        <w:rPr>
          <w:color w:val="000000" w:themeColor="text1"/>
        </w:rPr>
      </w:pPr>
      <w:r>
        <w:rPr>
          <w:color w:val="000000" w:themeColor="text1"/>
        </w:rPr>
        <w:t>Review medication list and r</w:t>
      </w:r>
      <w:r w:rsidR="00BF58F5">
        <w:rPr>
          <w:color w:val="000000" w:themeColor="text1"/>
        </w:rPr>
        <w:t>emove suspected offending agents</w:t>
      </w:r>
    </w:p>
    <w:p w14:paraId="33833B2D" w14:textId="23A199CC" w:rsidR="00DC4CC6" w:rsidRDefault="00BF58F5" w:rsidP="00DC4CC6">
      <w:pPr>
        <w:pStyle w:val="ListParagraph"/>
        <w:numPr>
          <w:ilvl w:val="2"/>
          <w:numId w:val="11"/>
        </w:numPr>
        <w:rPr>
          <w:color w:val="000000" w:themeColor="text1"/>
        </w:rPr>
      </w:pPr>
      <w:r>
        <w:rPr>
          <w:color w:val="000000" w:themeColor="text1"/>
        </w:rPr>
        <w:t>Hold Januvia</w:t>
      </w:r>
      <w:r w:rsidR="00AE4F33">
        <w:rPr>
          <w:color w:val="000000" w:themeColor="text1"/>
        </w:rPr>
        <w:t xml:space="preserve"> </w:t>
      </w:r>
      <w:r>
        <w:rPr>
          <w:color w:val="000000" w:themeColor="text1"/>
        </w:rPr>
        <w:t>and switch Apixaban to Rivaroxaban</w:t>
      </w:r>
    </w:p>
    <w:p w14:paraId="0995DF9C" w14:textId="6CEBCA7C" w:rsidR="00DC4CC6" w:rsidRPr="00DC4CC6" w:rsidRDefault="00DC4CC6" w:rsidP="00DC4CC6">
      <w:pPr>
        <w:pStyle w:val="ListParagraph"/>
        <w:numPr>
          <w:ilvl w:val="2"/>
          <w:numId w:val="11"/>
        </w:numPr>
        <w:rPr>
          <w:color w:val="000000" w:themeColor="text1"/>
        </w:rPr>
      </w:pPr>
      <w:r>
        <w:rPr>
          <w:color w:val="000000" w:themeColor="text1"/>
        </w:rPr>
        <w:t>Pt previously taking Warfarin but was unable to maintain INR in therapeutic range</w:t>
      </w:r>
    </w:p>
    <w:p w14:paraId="44E674E5" w14:textId="77777777" w:rsidR="009962D7" w:rsidRDefault="009962D7" w:rsidP="009962D7">
      <w:pPr>
        <w:pStyle w:val="ListParagraph"/>
        <w:numPr>
          <w:ilvl w:val="0"/>
          <w:numId w:val="11"/>
        </w:numPr>
        <w:rPr>
          <w:color w:val="000000" w:themeColor="text1"/>
        </w:rPr>
      </w:pPr>
      <w:r>
        <w:rPr>
          <w:color w:val="000000" w:themeColor="text1"/>
        </w:rPr>
        <w:t>Pruritis</w:t>
      </w:r>
    </w:p>
    <w:p w14:paraId="581F5ADE" w14:textId="77777777" w:rsidR="009962D7" w:rsidRPr="001969A5" w:rsidRDefault="009962D7" w:rsidP="009962D7">
      <w:pPr>
        <w:pStyle w:val="ListParagraph"/>
        <w:numPr>
          <w:ilvl w:val="1"/>
          <w:numId w:val="11"/>
        </w:numPr>
        <w:rPr>
          <w:color w:val="000000" w:themeColor="text1"/>
        </w:rPr>
      </w:pPr>
      <w:r>
        <w:rPr>
          <w:color w:val="000000" w:themeColor="text1"/>
        </w:rPr>
        <w:t>Diphenhydramine (Benadryl) 25mg PO at bedtime PRN</w:t>
      </w:r>
    </w:p>
    <w:p w14:paraId="6628C3A5" w14:textId="5DB4502C" w:rsidR="009962D7" w:rsidRDefault="009962D7" w:rsidP="009962D7">
      <w:pPr>
        <w:pStyle w:val="ListParagraph"/>
        <w:numPr>
          <w:ilvl w:val="0"/>
          <w:numId w:val="11"/>
        </w:numPr>
        <w:rPr>
          <w:color w:val="000000" w:themeColor="text1"/>
        </w:rPr>
      </w:pPr>
      <w:r>
        <w:rPr>
          <w:color w:val="000000" w:themeColor="text1"/>
        </w:rPr>
        <w:t>Allergic rhinitis</w:t>
      </w:r>
    </w:p>
    <w:p w14:paraId="697496BA" w14:textId="566F6A80" w:rsidR="009962D7" w:rsidRDefault="009962D7" w:rsidP="009962D7">
      <w:pPr>
        <w:pStyle w:val="ListParagraph"/>
        <w:numPr>
          <w:ilvl w:val="1"/>
          <w:numId w:val="11"/>
        </w:numPr>
        <w:rPr>
          <w:color w:val="000000" w:themeColor="text1"/>
        </w:rPr>
      </w:pPr>
      <w:r>
        <w:rPr>
          <w:color w:val="000000" w:themeColor="text1"/>
        </w:rPr>
        <w:t>Continue Cetirizine as prescribed</w:t>
      </w:r>
    </w:p>
    <w:p w14:paraId="5BDC83AE" w14:textId="115B9374" w:rsidR="00AA4604" w:rsidRDefault="00AA4604" w:rsidP="00AA4604">
      <w:pPr>
        <w:pStyle w:val="ListParagraph"/>
        <w:numPr>
          <w:ilvl w:val="0"/>
          <w:numId w:val="11"/>
        </w:numPr>
        <w:rPr>
          <w:color w:val="000000" w:themeColor="text1"/>
        </w:rPr>
      </w:pPr>
      <w:r>
        <w:rPr>
          <w:color w:val="000000" w:themeColor="text1"/>
        </w:rPr>
        <w:t>Intertrigo breasts bilaterally</w:t>
      </w:r>
    </w:p>
    <w:p w14:paraId="0795BE9D" w14:textId="51CBCA4C" w:rsidR="00AA4604" w:rsidRDefault="00AA4604" w:rsidP="00AA4604">
      <w:pPr>
        <w:pStyle w:val="ListParagraph"/>
        <w:numPr>
          <w:ilvl w:val="1"/>
          <w:numId w:val="11"/>
        </w:numPr>
        <w:rPr>
          <w:color w:val="000000" w:themeColor="text1"/>
        </w:rPr>
      </w:pPr>
      <w:r>
        <w:rPr>
          <w:color w:val="000000" w:themeColor="text1"/>
        </w:rPr>
        <w:t>Apply starch powder daily to dry area</w:t>
      </w:r>
    </w:p>
    <w:p w14:paraId="1FCD6D17" w14:textId="2439F07D" w:rsidR="00AA4604" w:rsidRDefault="00AA4604" w:rsidP="00AA4604">
      <w:pPr>
        <w:pStyle w:val="ListParagraph"/>
        <w:numPr>
          <w:ilvl w:val="1"/>
          <w:numId w:val="11"/>
        </w:numPr>
        <w:rPr>
          <w:color w:val="000000" w:themeColor="text1"/>
        </w:rPr>
      </w:pPr>
      <w:r>
        <w:rPr>
          <w:color w:val="000000" w:themeColor="text1"/>
        </w:rPr>
        <w:t>Use a mild cleanser followed by drying of affected area daily, then apply zinc oxide</w:t>
      </w:r>
    </w:p>
    <w:p w14:paraId="0563B8DE" w14:textId="5BE55293" w:rsidR="00AA4604" w:rsidRDefault="00AA4604" w:rsidP="00AA4604">
      <w:pPr>
        <w:pStyle w:val="ListParagraph"/>
        <w:numPr>
          <w:ilvl w:val="1"/>
          <w:numId w:val="11"/>
        </w:numPr>
        <w:rPr>
          <w:color w:val="000000" w:themeColor="text1"/>
        </w:rPr>
      </w:pPr>
      <w:r>
        <w:rPr>
          <w:color w:val="000000" w:themeColor="text1"/>
        </w:rPr>
        <w:t>Aerate the affected area often</w:t>
      </w:r>
    </w:p>
    <w:p w14:paraId="079DC8D8" w14:textId="5B478723" w:rsidR="00AA4604" w:rsidRDefault="00AA4604" w:rsidP="00225920">
      <w:pPr>
        <w:pStyle w:val="ListParagraph"/>
        <w:numPr>
          <w:ilvl w:val="1"/>
          <w:numId w:val="11"/>
        </w:numPr>
        <w:rPr>
          <w:color w:val="000000" w:themeColor="text1"/>
        </w:rPr>
      </w:pPr>
      <w:r w:rsidRPr="00AA4604">
        <w:rPr>
          <w:color w:val="000000" w:themeColor="text1"/>
        </w:rPr>
        <w:t xml:space="preserve">Patient advised to keep shirt off at home </w:t>
      </w:r>
      <w:r>
        <w:rPr>
          <w:color w:val="000000" w:themeColor="text1"/>
        </w:rPr>
        <w:t xml:space="preserve">and place cotton cloth between the folds </w:t>
      </w:r>
      <w:r w:rsidRPr="00AA4604">
        <w:rPr>
          <w:color w:val="000000" w:themeColor="text1"/>
        </w:rPr>
        <w:t xml:space="preserve">when feasible </w:t>
      </w:r>
    </w:p>
    <w:p w14:paraId="62182A25" w14:textId="556B0E97" w:rsidR="00F77FA9" w:rsidRDefault="00F77FA9" w:rsidP="00225920">
      <w:pPr>
        <w:pStyle w:val="ListParagraph"/>
        <w:numPr>
          <w:ilvl w:val="1"/>
          <w:numId w:val="11"/>
        </w:numPr>
        <w:rPr>
          <w:color w:val="000000" w:themeColor="text1"/>
        </w:rPr>
      </w:pPr>
      <w:r>
        <w:rPr>
          <w:color w:val="000000" w:themeColor="text1"/>
        </w:rPr>
        <w:t xml:space="preserve">Continue </w:t>
      </w:r>
      <w:r w:rsidR="004271A2">
        <w:rPr>
          <w:color w:val="000000" w:themeColor="text1"/>
        </w:rPr>
        <w:t xml:space="preserve">Econazole Nitrate 1% cream </w:t>
      </w:r>
      <w:r>
        <w:rPr>
          <w:color w:val="000000" w:themeColor="text1"/>
        </w:rPr>
        <w:t>as prescribed</w:t>
      </w:r>
    </w:p>
    <w:p w14:paraId="27FB1027" w14:textId="45514924" w:rsidR="004271A2" w:rsidRPr="004271A2" w:rsidRDefault="004271A2" w:rsidP="004271A2">
      <w:pPr>
        <w:pStyle w:val="ListParagraph"/>
        <w:numPr>
          <w:ilvl w:val="1"/>
          <w:numId w:val="11"/>
        </w:numPr>
        <w:rPr>
          <w:color w:val="000000" w:themeColor="text1"/>
        </w:rPr>
      </w:pPr>
      <w:r>
        <w:rPr>
          <w:color w:val="000000" w:themeColor="text1"/>
        </w:rPr>
        <w:t>Discontinue Betamethasone Valerate 0.1% cream. Do not apply to areas of skin breakage.</w:t>
      </w:r>
    </w:p>
    <w:p w14:paraId="5F8F193C" w14:textId="77777777" w:rsidR="00AA4604" w:rsidRPr="00AA4604" w:rsidRDefault="00AA4604" w:rsidP="00AA4604">
      <w:pPr>
        <w:pStyle w:val="ListParagraph"/>
        <w:ind w:left="1440"/>
        <w:rPr>
          <w:color w:val="000000" w:themeColor="text1"/>
        </w:rPr>
      </w:pPr>
    </w:p>
    <w:p w14:paraId="7280EF98" w14:textId="05C4F994" w:rsidR="00AF603B" w:rsidRDefault="00A270AA" w:rsidP="00A270AA">
      <w:pPr>
        <w:pStyle w:val="ListParagraph"/>
        <w:numPr>
          <w:ilvl w:val="0"/>
          <w:numId w:val="11"/>
        </w:numPr>
        <w:rPr>
          <w:color w:val="000000" w:themeColor="text1"/>
        </w:rPr>
      </w:pPr>
      <w:r>
        <w:rPr>
          <w:color w:val="000000" w:themeColor="text1"/>
        </w:rPr>
        <w:t>Diabetes Mellitus Type 2</w:t>
      </w:r>
    </w:p>
    <w:p w14:paraId="13DF19DF" w14:textId="28A031E6" w:rsidR="001969A5" w:rsidRDefault="001969A5" w:rsidP="001969A5">
      <w:pPr>
        <w:pStyle w:val="ListParagraph"/>
        <w:numPr>
          <w:ilvl w:val="1"/>
          <w:numId w:val="11"/>
        </w:numPr>
        <w:rPr>
          <w:color w:val="000000" w:themeColor="text1"/>
        </w:rPr>
      </w:pPr>
      <w:r>
        <w:rPr>
          <w:color w:val="000000" w:themeColor="text1"/>
        </w:rPr>
        <w:t>Continue Metformin ER 1000mg PO 1x/daily</w:t>
      </w:r>
    </w:p>
    <w:p w14:paraId="7E1EA6A8" w14:textId="77777777" w:rsidR="001969A5" w:rsidRDefault="001969A5" w:rsidP="001969A5">
      <w:pPr>
        <w:pStyle w:val="ListParagraph"/>
        <w:numPr>
          <w:ilvl w:val="1"/>
          <w:numId w:val="11"/>
        </w:numPr>
        <w:rPr>
          <w:color w:val="000000" w:themeColor="text1"/>
        </w:rPr>
      </w:pPr>
      <w:r>
        <w:rPr>
          <w:color w:val="000000" w:themeColor="text1"/>
        </w:rPr>
        <w:t xml:space="preserve">Hold Januvia 100mg PO </w:t>
      </w:r>
    </w:p>
    <w:p w14:paraId="173D3C5C" w14:textId="34350A05" w:rsidR="001969A5" w:rsidRDefault="001969A5" w:rsidP="001969A5">
      <w:pPr>
        <w:pStyle w:val="ListParagraph"/>
        <w:numPr>
          <w:ilvl w:val="2"/>
          <w:numId w:val="11"/>
        </w:numPr>
        <w:rPr>
          <w:color w:val="000000" w:themeColor="text1"/>
        </w:rPr>
      </w:pPr>
      <w:r>
        <w:rPr>
          <w:color w:val="000000" w:themeColor="text1"/>
        </w:rPr>
        <w:t>Possible cause of drug eruption. Need to r/o by elimination</w:t>
      </w:r>
      <w:r w:rsidR="00447B09">
        <w:rPr>
          <w:color w:val="C00000"/>
        </w:rPr>
        <w:t xml:space="preserve"> Was there some thought toward alternative med for sugar? </w:t>
      </w:r>
    </w:p>
    <w:p w14:paraId="557E1BCF" w14:textId="63733259" w:rsidR="001969A5" w:rsidRDefault="001969A5" w:rsidP="001969A5">
      <w:pPr>
        <w:pStyle w:val="ListParagraph"/>
        <w:numPr>
          <w:ilvl w:val="0"/>
          <w:numId w:val="11"/>
        </w:numPr>
        <w:rPr>
          <w:color w:val="000000" w:themeColor="text1"/>
        </w:rPr>
      </w:pPr>
      <w:r>
        <w:rPr>
          <w:color w:val="000000" w:themeColor="text1"/>
        </w:rPr>
        <w:t>Hyperlipidemia</w:t>
      </w:r>
    </w:p>
    <w:p w14:paraId="555F6FD3" w14:textId="787E2E23" w:rsidR="001969A5" w:rsidRDefault="001969A5" w:rsidP="001969A5">
      <w:pPr>
        <w:pStyle w:val="ListParagraph"/>
        <w:numPr>
          <w:ilvl w:val="1"/>
          <w:numId w:val="11"/>
        </w:numPr>
        <w:rPr>
          <w:color w:val="000000" w:themeColor="text1"/>
        </w:rPr>
      </w:pPr>
      <w:r>
        <w:rPr>
          <w:color w:val="000000" w:themeColor="text1"/>
        </w:rPr>
        <w:t>Encouraged health diet/lifestyle</w:t>
      </w:r>
    </w:p>
    <w:p w14:paraId="1BBCE4CF" w14:textId="3E5CEFE8" w:rsidR="001969A5" w:rsidRDefault="001969A5" w:rsidP="001969A5">
      <w:pPr>
        <w:pStyle w:val="ListParagraph"/>
        <w:numPr>
          <w:ilvl w:val="0"/>
          <w:numId w:val="11"/>
        </w:numPr>
        <w:rPr>
          <w:color w:val="000000" w:themeColor="text1"/>
        </w:rPr>
      </w:pPr>
      <w:r>
        <w:rPr>
          <w:color w:val="000000" w:themeColor="text1"/>
        </w:rPr>
        <w:t>Peripheral Venous Insufficiency</w:t>
      </w:r>
    </w:p>
    <w:p w14:paraId="0E6C7698" w14:textId="5B9115AD" w:rsidR="001969A5" w:rsidRDefault="001969A5" w:rsidP="001969A5">
      <w:pPr>
        <w:pStyle w:val="ListParagraph"/>
        <w:numPr>
          <w:ilvl w:val="1"/>
          <w:numId w:val="11"/>
        </w:numPr>
        <w:rPr>
          <w:color w:val="000000" w:themeColor="text1"/>
        </w:rPr>
      </w:pPr>
      <w:r>
        <w:rPr>
          <w:color w:val="000000" w:themeColor="text1"/>
        </w:rPr>
        <w:t>Encouraged low salt diet</w:t>
      </w:r>
    </w:p>
    <w:p w14:paraId="67F980B6" w14:textId="2C7CD1CD" w:rsidR="001969A5" w:rsidRDefault="001969A5" w:rsidP="001969A5">
      <w:pPr>
        <w:pStyle w:val="ListParagraph"/>
        <w:numPr>
          <w:ilvl w:val="1"/>
          <w:numId w:val="11"/>
        </w:numPr>
        <w:rPr>
          <w:color w:val="000000" w:themeColor="text1"/>
        </w:rPr>
      </w:pPr>
      <w:r>
        <w:rPr>
          <w:color w:val="000000" w:themeColor="text1"/>
        </w:rPr>
        <w:t>Compression stockings advised</w:t>
      </w:r>
    </w:p>
    <w:p w14:paraId="4B895FB1" w14:textId="178263CD" w:rsidR="001969A5" w:rsidRDefault="0069531D" w:rsidP="001969A5">
      <w:pPr>
        <w:pStyle w:val="ListParagraph"/>
        <w:numPr>
          <w:ilvl w:val="0"/>
          <w:numId w:val="11"/>
        </w:numPr>
        <w:rPr>
          <w:color w:val="000000" w:themeColor="text1"/>
        </w:rPr>
      </w:pPr>
      <w:r>
        <w:rPr>
          <w:color w:val="000000" w:themeColor="text1"/>
        </w:rPr>
        <w:lastRenderedPageBreak/>
        <w:t>Osteoa</w:t>
      </w:r>
      <w:r w:rsidR="001969A5">
        <w:rPr>
          <w:color w:val="000000" w:themeColor="text1"/>
        </w:rPr>
        <w:t>rthritis</w:t>
      </w:r>
    </w:p>
    <w:p w14:paraId="26155E03" w14:textId="1EBC54B4" w:rsidR="001969A5" w:rsidRDefault="001969A5" w:rsidP="001969A5">
      <w:pPr>
        <w:pStyle w:val="ListParagraph"/>
        <w:numPr>
          <w:ilvl w:val="1"/>
          <w:numId w:val="11"/>
        </w:numPr>
        <w:rPr>
          <w:color w:val="000000" w:themeColor="text1"/>
        </w:rPr>
      </w:pPr>
      <w:r>
        <w:rPr>
          <w:color w:val="000000" w:themeColor="text1"/>
        </w:rPr>
        <w:t>Acetaminophen 500mg PRN q6h for pain</w:t>
      </w:r>
    </w:p>
    <w:p w14:paraId="1D4233F9" w14:textId="6EA25AC4" w:rsidR="001969A5" w:rsidRDefault="001969A5" w:rsidP="001969A5">
      <w:pPr>
        <w:pStyle w:val="ListParagraph"/>
        <w:numPr>
          <w:ilvl w:val="0"/>
          <w:numId w:val="11"/>
        </w:numPr>
        <w:rPr>
          <w:color w:val="000000" w:themeColor="text1"/>
        </w:rPr>
      </w:pPr>
      <w:r>
        <w:rPr>
          <w:color w:val="000000" w:themeColor="text1"/>
        </w:rPr>
        <w:t>Longstanding persistent atrial fibrillation</w:t>
      </w:r>
    </w:p>
    <w:p w14:paraId="6581136D" w14:textId="516BE02D" w:rsidR="001969A5" w:rsidRDefault="001969A5" w:rsidP="001969A5">
      <w:pPr>
        <w:pStyle w:val="ListParagraph"/>
        <w:numPr>
          <w:ilvl w:val="1"/>
          <w:numId w:val="11"/>
        </w:numPr>
        <w:rPr>
          <w:color w:val="000000" w:themeColor="text1"/>
        </w:rPr>
      </w:pPr>
      <w:r>
        <w:rPr>
          <w:color w:val="000000" w:themeColor="text1"/>
        </w:rPr>
        <w:t>HR today 86bpm</w:t>
      </w:r>
    </w:p>
    <w:p w14:paraId="1457B18D" w14:textId="660048E3" w:rsidR="001969A5" w:rsidRDefault="001969A5" w:rsidP="001969A5">
      <w:pPr>
        <w:pStyle w:val="ListParagraph"/>
        <w:numPr>
          <w:ilvl w:val="1"/>
          <w:numId w:val="11"/>
        </w:numPr>
        <w:rPr>
          <w:color w:val="000000" w:themeColor="text1"/>
        </w:rPr>
      </w:pPr>
      <w:r>
        <w:rPr>
          <w:color w:val="000000" w:themeColor="text1"/>
        </w:rPr>
        <w:t>Continue Metoprolol ER 25mg</w:t>
      </w:r>
    </w:p>
    <w:p w14:paraId="26E79E1A" w14:textId="77777777" w:rsidR="001969A5" w:rsidRDefault="001969A5" w:rsidP="001969A5">
      <w:pPr>
        <w:pStyle w:val="ListParagraph"/>
        <w:numPr>
          <w:ilvl w:val="1"/>
          <w:numId w:val="11"/>
        </w:numPr>
        <w:rPr>
          <w:color w:val="000000" w:themeColor="text1"/>
        </w:rPr>
      </w:pPr>
      <w:r>
        <w:rPr>
          <w:color w:val="000000" w:themeColor="text1"/>
        </w:rPr>
        <w:t>Replace Apixaban 5mg PO with Rivaroxaban 10mg as prescribed</w:t>
      </w:r>
    </w:p>
    <w:p w14:paraId="086D245B" w14:textId="1EA906DE" w:rsidR="001969A5" w:rsidRPr="001969A5" w:rsidRDefault="001969A5" w:rsidP="001969A5">
      <w:pPr>
        <w:pStyle w:val="ListParagraph"/>
        <w:numPr>
          <w:ilvl w:val="2"/>
          <w:numId w:val="11"/>
        </w:numPr>
        <w:rPr>
          <w:color w:val="000000" w:themeColor="text1"/>
        </w:rPr>
      </w:pPr>
      <w:r>
        <w:rPr>
          <w:color w:val="000000" w:themeColor="text1"/>
        </w:rPr>
        <w:t>Possible cause of drug eruption. Need to r/o by elimination</w:t>
      </w:r>
    </w:p>
    <w:p w14:paraId="34576694" w14:textId="0C6892B2" w:rsidR="001969A5" w:rsidRDefault="001969A5" w:rsidP="001969A5">
      <w:pPr>
        <w:pStyle w:val="ListParagraph"/>
        <w:numPr>
          <w:ilvl w:val="0"/>
          <w:numId w:val="11"/>
        </w:numPr>
        <w:rPr>
          <w:color w:val="000000" w:themeColor="text1"/>
        </w:rPr>
      </w:pPr>
      <w:r>
        <w:rPr>
          <w:color w:val="000000" w:themeColor="text1"/>
        </w:rPr>
        <w:t>Primary Hypertension</w:t>
      </w:r>
    </w:p>
    <w:p w14:paraId="56F89018" w14:textId="20BC709B" w:rsidR="001969A5" w:rsidRDefault="001969A5" w:rsidP="001969A5">
      <w:pPr>
        <w:pStyle w:val="ListParagraph"/>
        <w:numPr>
          <w:ilvl w:val="1"/>
          <w:numId w:val="11"/>
        </w:numPr>
        <w:rPr>
          <w:color w:val="000000" w:themeColor="text1"/>
        </w:rPr>
      </w:pPr>
      <w:r>
        <w:rPr>
          <w:color w:val="000000" w:themeColor="text1"/>
        </w:rPr>
        <w:t>Continue Lisinopril 40mg, Metoprolol ER 25mg, Furosemide 40mg, and Amlodipine 5mg as prescribed</w:t>
      </w:r>
    </w:p>
    <w:p w14:paraId="4C7362C1" w14:textId="7838A294" w:rsidR="001969A5" w:rsidRDefault="001969A5" w:rsidP="001969A5">
      <w:pPr>
        <w:pStyle w:val="ListParagraph"/>
        <w:numPr>
          <w:ilvl w:val="1"/>
          <w:numId w:val="11"/>
        </w:numPr>
        <w:rPr>
          <w:color w:val="000000" w:themeColor="text1"/>
        </w:rPr>
      </w:pPr>
      <w:r>
        <w:rPr>
          <w:color w:val="000000" w:themeColor="text1"/>
        </w:rPr>
        <w:t>Monitor BP daily</w:t>
      </w:r>
    </w:p>
    <w:p w14:paraId="2FC1F16A" w14:textId="43638461" w:rsidR="001969A5" w:rsidRDefault="001969A5" w:rsidP="001969A5">
      <w:pPr>
        <w:pStyle w:val="ListParagraph"/>
        <w:numPr>
          <w:ilvl w:val="0"/>
          <w:numId w:val="11"/>
        </w:numPr>
        <w:rPr>
          <w:color w:val="000000" w:themeColor="text1"/>
        </w:rPr>
      </w:pPr>
      <w:r>
        <w:rPr>
          <w:color w:val="000000" w:themeColor="text1"/>
        </w:rPr>
        <w:t>Healthcare Maintenance</w:t>
      </w:r>
    </w:p>
    <w:p w14:paraId="4A2CFCFE" w14:textId="3EA987A8" w:rsidR="001969A5" w:rsidRPr="001969A5" w:rsidRDefault="001969A5" w:rsidP="001969A5">
      <w:pPr>
        <w:pStyle w:val="ListParagraph"/>
        <w:numPr>
          <w:ilvl w:val="1"/>
          <w:numId w:val="11"/>
        </w:numPr>
        <w:rPr>
          <w:color w:val="000000" w:themeColor="text1"/>
        </w:rPr>
      </w:pPr>
      <w:r>
        <w:rPr>
          <w:color w:val="000000" w:themeColor="text1"/>
        </w:rPr>
        <w:t>Administered 1</w:t>
      </w:r>
      <w:r w:rsidRPr="001969A5">
        <w:rPr>
          <w:color w:val="000000" w:themeColor="text1"/>
          <w:vertAlign w:val="superscript"/>
        </w:rPr>
        <w:t>st</w:t>
      </w:r>
      <w:r>
        <w:rPr>
          <w:color w:val="000000" w:themeColor="text1"/>
        </w:rPr>
        <w:t xml:space="preserve"> dose of Shingrix for Herpes Zoster. </w:t>
      </w:r>
      <w:r w:rsidRPr="001969A5">
        <w:rPr>
          <w:color w:val="000000" w:themeColor="text1"/>
        </w:rPr>
        <w:t>Up to date with all other vaccines &amp; boosters</w:t>
      </w:r>
    </w:p>
    <w:p w14:paraId="218CF150" w14:textId="767A7368" w:rsidR="001969A5" w:rsidRDefault="001969A5" w:rsidP="001969A5">
      <w:pPr>
        <w:pStyle w:val="ListParagraph"/>
        <w:numPr>
          <w:ilvl w:val="1"/>
          <w:numId w:val="11"/>
        </w:numPr>
        <w:rPr>
          <w:color w:val="000000" w:themeColor="text1"/>
        </w:rPr>
      </w:pPr>
      <w:r>
        <w:rPr>
          <w:color w:val="000000" w:themeColor="text1"/>
        </w:rPr>
        <w:t>DEXA unable to be completed due to body habitus</w:t>
      </w:r>
    </w:p>
    <w:p w14:paraId="52AA5B8F" w14:textId="54C818A3" w:rsidR="001969A5" w:rsidRDefault="001969A5" w:rsidP="001969A5">
      <w:pPr>
        <w:pStyle w:val="ListParagraph"/>
        <w:numPr>
          <w:ilvl w:val="1"/>
          <w:numId w:val="11"/>
        </w:numPr>
        <w:rPr>
          <w:color w:val="000000" w:themeColor="text1"/>
        </w:rPr>
      </w:pPr>
      <w:r>
        <w:rPr>
          <w:color w:val="000000" w:themeColor="text1"/>
        </w:rPr>
        <w:t>Screening mammogram and colonoscopy not indicated at this age</w:t>
      </w:r>
    </w:p>
    <w:p w14:paraId="1B660A98" w14:textId="43420C9B" w:rsidR="001969A5" w:rsidRDefault="004271A2" w:rsidP="001969A5">
      <w:pPr>
        <w:pStyle w:val="ListParagraph"/>
        <w:numPr>
          <w:ilvl w:val="0"/>
          <w:numId w:val="11"/>
        </w:numPr>
        <w:rPr>
          <w:color w:val="000000" w:themeColor="text1"/>
        </w:rPr>
      </w:pPr>
      <w:r>
        <w:rPr>
          <w:color w:val="000000" w:themeColor="text1"/>
        </w:rPr>
        <w:t>Vitamin D Deficiency</w:t>
      </w:r>
    </w:p>
    <w:p w14:paraId="390DE96D" w14:textId="05F84F7C" w:rsidR="00AE7986" w:rsidRDefault="001969A5" w:rsidP="00AE7986">
      <w:pPr>
        <w:pStyle w:val="ListParagraph"/>
        <w:numPr>
          <w:ilvl w:val="1"/>
          <w:numId w:val="11"/>
        </w:numPr>
        <w:rPr>
          <w:color w:val="000000" w:themeColor="text1"/>
        </w:rPr>
      </w:pPr>
      <w:r>
        <w:rPr>
          <w:color w:val="000000" w:themeColor="text1"/>
        </w:rPr>
        <w:t>Continue Cholecalciferol Vitamin D3 1000 units as prescribed</w:t>
      </w:r>
    </w:p>
    <w:p w14:paraId="220DE9C4" w14:textId="6515A179" w:rsidR="00AE7986" w:rsidRDefault="00AE7986" w:rsidP="00AE7986">
      <w:pPr>
        <w:pStyle w:val="ListParagraph"/>
        <w:numPr>
          <w:ilvl w:val="0"/>
          <w:numId w:val="11"/>
        </w:numPr>
        <w:rPr>
          <w:color w:val="000000" w:themeColor="text1"/>
        </w:rPr>
      </w:pPr>
      <w:r>
        <w:rPr>
          <w:color w:val="000000" w:themeColor="text1"/>
        </w:rPr>
        <w:t>Anemia, unspecified</w:t>
      </w:r>
    </w:p>
    <w:p w14:paraId="09E07B0D" w14:textId="37B23DF5" w:rsidR="00AE7986" w:rsidRPr="00AE7986" w:rsidRDefault="00AE7986" w:rsidP="00AE7986">
      <w:pPr>
        <w:pStyle w:val="ListParagraph"/>
        <w:numPr>
          <w:ilvl w:val="1"/>
          <w:numId w:val="11"/>
        </w:numPr>
        <w:rPr>
          <w:color w:val="000000" w:themeColor="text1"/>
        </w:rPr>
      </w:pPr>
      <w:r>
        <w:rPr>
          <w:color w:val="000000" w:themeColor="text1"/>
        </w:rPr>
        <w:t xml:space="preserve">DRE w/ </w:t>
      </w:r>
      <w:proofErr w:type="spellStart"/>
      <w:r>
        <w:rPr>
          <w:color w:val="000000" w:themeColor="text1"/>
        </w:rPr>
        <w:t>iFOBT</w:t>
      </w:r>
      <w:proofErr w:type="spellEnd"/>
      <w:r>
        <w:rPr>
          <w:color w:val="000000" w:themeColor="text1"/>
        </w:rPr>
        <w:t xml:space="preserve"> (Results: negative for occult blood)</w:t>
      </w:r>
    </w:p>
    <w:p w14:paraId="6D0C593B" w14:textId="77777777" w:rsidR="002911E4" w:rsidRDefault="002911E4" w:rsidP="002911E4"/>
    <w:p w14:paraId="6F89C5CF" w14:textId="77777777" w:rsidR="002911E4" w:rsidRDefault="002911E4"/>
    <w:sectPr w:rsidR="0029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2"/>
  </w:num>
  <w:num w:numId="6">
    <w:abstractNumId w:val="8"/>
  </w:num>
  <w:num w:numId="7">
    <w:abstractNumId w:val="11"/>
  </w:num>
  <w:num w:numId="8">
    <w:abstractNumId w:val="10"/>
  </w:num>
  <w:num w:numId="9">
    <w:abstractNumId w:val="3"/>
  </w:num>
  <w:num w:numId="10">
    <w:abstractNumId w:val="7"/>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C"/>
    <w:rsid w:val="00042A8C"/>
    <w:rsid w:val="000444DB"/>
    <w:rsid w:val="00050DF9"/>
    <w:rsid w:val="000834E1"/>
    <w:rsid w:val="000C6672"/>
    <w:rsid w:val="00130A39"/>
    <w:rsid w:val="00133C60"/>
    <w:rsid w:val="001715FB"/>
    <w:rsid w:val="00180351"/>
    <w:rsid w:val="001969A5"/>
    <w:rsid w:val="001B219B"/>
    <w:rsid w:val="001D0979"/>
    <w:rsid w:val="00255F0E"/>
    <w:rsid w:val="002911E4"/>
    <w:rsid w:val="002A5ADD"/>
    <w:rsid w:val="002B5473"/>
    <w:rsid w:val="00327929"/>
    <w:rsid w:val="00335CFE"/>
    <w:rsid w:val="003535EF"/>
    <w:rsid w:val="003B5DE8"/>
    <w:rsid w:val="00403BBC"/>
    <w:rsid w:val="004271A2"/>
    <w:rsid w:val="00447B09"/>
    <w:rsid w:val="00642FCF"/>
    <w:rsid w:val="0069531D"/>
    <w:rsid w:val="006C2992"/>
    <w:rsid w:val="006E460E"/>
    <w:rsid w:val="00704608"/>
    <w:rsid w:val="00710683"/>
    <w:rsid w:val="00736849"/>
    <w:rsid w:val="00781E95"/>
    <w:rsid w:val="007A0E8D"/>
    <w:rsid w:val="00804574"/>
    <w:rsid w:val="0081666C"/>
    <w:rsid w:val="00835281"/>
    <w:rsid w:val="008462E2"/>
    <w:rsid w:val="008D058C"/>
    <w:rsid w:val="008F5124"/>
    <w:rsid w:val="00907345"/>
    <w:rsid w:val="00937A99"/>
    <w:rsid w:val="009962D7"/>
    <w:rsid w:val="009E0ADB"/>
    <w:rsid w:val="009F1E2F"/>
    <w:rsid w:val="00A2500F"/>
    <w:rsid w:val="00A270AA"/>
    <w:rsid w:val="00AA4604"/>
    <w:rsid w:val="00AE4F33"/>
    <w:rsid w:val="00AE7986"/>
    <w:rsid w:val="00AF12C4"/>
    <w:rsid w:val="00AF603B"/>
    <w:rsid w:val="00BF58F5"/>
    <w:rsid w:val="00C45E32"/>
    <w:rsid w:val="00D74B5F"/>
    <w:rsid w:val="00DC4CC6"/>
    <w:rsid w:val="00E73224"/>
    <w:rsid w:val="00EA11C1"/>
    <w:rsid w:val="00EF7040"/>
    <w:rsid w:val="00F7368E"/>
    <w:rsid w:val="00F7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cp:revision>
  <dcterms:created xsi:type="dcterms:W3CDTF">2022-02-04T01:51:00Z</dcterms:created>
  <dcterms:modified xsi:type="dcterms:W3CDTF">2022-02-04T01:51:00Z</dcterms:modified>
</cp:coreProperties>
</file>